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1DD23" w14:textId="77777777" w:rsidR="00B12599" w:rsidRPr="00A13E32" w:rsidRDefault="00000000" w:rsidP="00B075C5">
      <w:pPr>
        <w:pStyle w:val="Nagwek1"/>
        <w:jc w:val="center"/>
      </w:pPr>
      <w:bookmarkStart w:id="0" w:name="program-funkcjonalno-użytkowy"/>
      <w:r w:rsidRPr="00A13E32">
        <w:t>PROGRAM FUNKCJONALNO-UŻYTKOWY</w:t>
      </w:r>
    </w:p>
    <w:p w14:paraId="530D4CB9" w14:textId="77777777" w:rsidR="00B12599" w:rsidRPr="00A13E32" w:rsidRDefault="00000000" w:rsidP="00B075C5">
      <w:pPr>
        <w:pStyle w:val="Nagwek2"/>
        <w:jc w:val="center"/>
      </w:pPr>
      <w:bookmarkStart w:id="1" w:name="dla-zadania-pn."/>
      <w:r w:rsidRPr="00A13E32">
        <w:t>dla zadania pn.</w:t>
      </w:r>
    </w:p>
    <w:p w14:paraId="40453A36" w14:textId="77777777" w:rsidR="00B12599" w:rsidRPr="00A13E32" w:rsidRDefault="00000000" w:rsidP="00B075C5">
      <w:pPr>
        <w:pStyle w:val="Nagwek1"/>
        <w:jc w:val="center"/>
      </w:pPr>
      <w:bookmarkStart w:id="2" w:name="X27f94dcdfe820b840ed8b5c9e25d296bc6f0020"/>
      <w:bookmarkEnd w:id="0"/>
      <w:bookmarkEnd w:id="1"/>
      <w:r w:rsidRPr="00A13E32">
        <w:t>„Rozbudowa i przebudowa budynku usługowego w Fredropolu z przeznaczeniem na magazyn zasobów ochrony ludności w ramach Programu Ochrony Ludności i Obrony Cywilnej w formule zaprojektuj i wybuduj”</w:t>
      </w:r>
    </w:p>
    <w:p w14:paraId="0EC79263" w14:textId="77777777" w:rsidR="00B075C5" w:rsidRPr="00A13E32" w:rsidRDefault="00B075C5" w:rsidP="00B075C5">
      <w:pPr>
        <w:pStyle w:val="Tekstpodstawowy"/>
      </w:pP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4749"/>
        <w:gridCol w:w="4749"/>
      </w:tblGrid>
      <w:tr w:rsidR="00B12599" w:rsidRPr="00A13E32" w14:paraId="6697350B" w14:textId="77777777" w:rsidTr="00B12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960" w:type="dxa"/>
          </w:tcPr>
          <w:p w14:paraId="3AD6FDC3" w14:textId="77777777" w:rsidR="00B12599" w:rsidRPr="00A13E32" w:rsidRDefault="00000000">
            <w:pPr>
              <w:pStyle w:val="Compact"/>
            </w:pPr>
            <w:r w:rsidRPr="00A13E32">
              <w:t>Element</w:t>
            </w:r>
          </w:p>
        </w:tc>
        <w:tc>
          <w:tcPr>
            <w:tcW w:w="3960" w:type="dxa"/>
          </w:tcPr>
          <w:p w14:paraId="64D1FB01" w14:textId="77777777" w:rsidR="00B12599" w:rsidRPr="00A13E32" w:rsidRDefault="00000000">
            <w:pPr>
              <w:pStyle w:val="Compact"/>
            </w:pPr>
            <w:r w:rsidRPr="00A13E32">
              <w:t>Dane</w:t>
            </w:r>
          </w:p>
        </w:tc>
      </w:tr>
      <w:tr w:rsidR="00B12599" w:rsidRPr="00A13E32" w14:paraId="4D1E376E" w14:textId="77777777">
        <w:tc>
          <w:tcPr>
            <w:tcW w:w="3960" w:type="dxa"/>
          </w:tcPr>
          <w:p w14:paraId="51DAE579" w14:textId="77777777" w:rsidR="00B12599" w:rsidRPr="00A13E32" w:rsidRDefault="00000000">
            <w:pPr>
              <w:pStyle w:val="Compact"/>
            </w:pPr>
            <w:r w:rsidRPr="00A13E32">
              <w:t>Zamawiający</w:t>
            </w:r>
          </w:p>
        </w:tc>
        <w:tc>
          <w:tcPr>
            <w:tcW w:w="3960" w:type="dxa"/>
          </w:tcPr>
          <w:p w14:paraId="55A2442C" w14:textId="77777777" w:rsidR="00B12599" w:rsidRPr="00A13E32" w:rsidRDefault="00000000">
            <w:pPr>
              <w:pStyle w:val="Compact"/>
            </w:pPr>
            <w:r w:rsidRPr="00A13E32">
              <w:t>Gmina Fredropol, Fredropol 15, 37-734 Fredropol</w:t>
            </w:r>
          </w:p>
        </w:tc>
      </w:tr>
      <w:tr w:rsidR="00B12599" w:rsidRPr="00A13E32" w14:paraId="7D47705E" w14:textId="77777777">
        <w:tc>
          <w:tcPr>
            <w:tcW w:w="3960" w:type="dxa"/>
          </w:tcPr>
          <w:p w14:paraId="1B4162EF" w14:textId="77777777" w:rsidR="00B12599" w:rsidRPr="00A13E32" w:rsidRDefault="00000000">
            <w:pPr>
              <w:pStyle w:val="Compact"/>
            </w:pPr>
            <w:r w:rsidRPr="00A13E32">
              <w:t>Adres obiektu</w:t>
            </w:r>
          </w:p>
        </w:tc>
        <w:tc>
          <w:tcPr>
            <w:tcW w:w="3960" w:type="dxa"/>
          </w:tcPr>
          <w:p w14:paraId="367D3AD9" w14:textId="77777777" w:rsidR="00B12599" w:rsidRPr="00A13E32" w:rsidRDefault="00000000">
            <w:pPr>
              <w:pStyle w:val="Compact"/>
            </w:pPr>
            <w:r w:rsidRPr="00A13E32">
              <w:t>Fredropol 40, obręb 0004 Fredropol, działki wskazane w dokumentacji źródłowej: 315/3 oraz 315/8 / 315/9. Ostateczne oznaczenie działek wykonawca potwierdza na etapie dokumentacji projektowej zamiennej.</w:t>
            </w:r>
          </w:p>
        </w:tc>
      </w:tr>
      <w:tr w:rsidR="00B12599" w:rsidRPr="00A13E32" w14:paraId="79314DE3" w14:textId="77777777">
        <w:tc>
          <w:tcPr>
            <w:tcW w:w="3960" w:type="dxa"/>
          </w:tcPr>
          <w:p w14:paraId="38AEC8AD" w14:textId="77777777" w:rsidR="00B12599" w:rsidRPr="00A13E32" w:rsidRDefault="00000000">
            <w:pPr>
              <w:pStyle w:val="Compact"/>
            </w:pPr>
            <w:r w:rsidRPr="00A13E32">
              <w:t>Formuła realizacji</w:t>
            </w:r>
          </w:p>
        </w:tc>
        <w:tc>
          <w:tcPr>
            <w:tcW w:w="3960" w:type="dxa"/>
          </w:tcPr>
          <w:p w14:paraId="24555883" w14:textId="77777777" w:rsidR="00B12599" w:rsidRPr="00A13E32" w:rsidRDefault="00000000">
            <w:pPr>
              <w:pStyle w:val="Compact"/>
            </w:pPr>
            <w:r w:rsidRPr="00A13E32">
              <w:t>Zaprojektuj i wybuduj</w:t>
            </w:r>
          </w:p>
        </w:tc>
      </w:tr>
      <w:tr w:rsidR="00B12599" w:rsidRPr="00A13E32" w14:paraId="2DA6571C" w14:textId="77777777">
        <w:tc>
          <w:tcPr>
            <w:tcW w:w="3960" w:type="dxa"/>
          </w:tcPr>
          <w:p w14:paraId="7385F56C" w14:textId="77777777" w:rsidR="00B12599" w:rsidRPr="00A13E32" w:rsidRDefault="00000000">
            <w:pPr>
              <w:pStyle w:val="Compact"/>
            </w:pPr>
            <w:r w:rsidRPr="00A13E32">
              <w:t>Efekt rzeczowy etapu 2026</w:t>
            </w:r>
          </w:p>
        </w:tc>
        <w:tc>
          <w:tcPr>
            <w:tcW w:w="3960" w:type="dxa"/>
          </w:tcPr>
          <w:p w14:paraId="75252917" w14:textId="77777777" w:rsidR="00B12599" w:rsidRPr="00A13E32" w:rsidRDefault="00000000">
            <w:pPr>
              <w:pStyle w:val="Compact"/>
            </w:pPr>
            <w:r w:rsidRPr="00A13E32">
              <w:t>Gotowy do użytkowania magazyn zasobów ochrony ludności na parterze budynku, z całą bryłą budynku wykonaną w stanie zamkniętym, ocieploną, z elewacją, stolarką zewnętrzną, dachem, bramami i zagospodarowaniem terenu.</w:t>
            </w:r>
          </w:p>
        </w:tc>
      </w:tr>
      <w:tr w:rsidR="00B12599" w:rsidRPr="00A13E32" w14:paraId="682E3211" w14:textId="77777777">
        <w:tc>
          <w:tcPr>
            <w:tcW w:w="3960" w:type="dxa"/>
          </w:tcPr>
          <w:p w14:paraId="61689B78" w14:textId="77777777" w:rsidR="00B12599" w:rsidRPr="00A13E32" w:rsidRDefault="00000000">
            <w:pPr>
              <w:pStyle w:val="Compact"/>
            </w:pPr>
            <w:r w:rsidRPr="00A13E32">
              <w:t>Zakres kolejnego etapu</w:t>
            </w:r>
          </w:p>
        </w:tc>
        <w:tc>
          <w:tcPr>
            <w:tcW w:w="3960" w:type="dxa"/>
          </w:tcPr>
          <w:p w14:paraId="052143AF" w14:textId="77777777" w:rsidR="00B12599" w:rsidRPr="00A13E32" w:rsidRDefault="00000000">
            <w:pPr>
              <w:pStyle w:val="Compact"/>
            </w:pPr>
            <w:r w:rsidRPr="00A13E32">
              <w:t>Pełne wykończenie i oddanie do użytkowania I piętra oraz montaż windy - etap 2027, finansowany ze środków własnych, poza zakresem obecnego etapu wykonawczego.</w:t>
            </w:r>
          </w:p>
        </w:tc>
      </w:tr>
      <w:tr w:rsidR="00B12599" w:rsidRPr="00A13E32" w14:paraId="1F6A8731" w14:textId="77777777">
        <w:tc>
          <w:tcPr>
            <w:tcW w:w="3960" w:type="dxa"/>
          </w:tcPr>
          <w:p w14:paraId="4F43976F" w14:textId="77777777" w:rsidR="00B12599" w:rsidRPr="00A13E32" w:rsidRDefault="00000000">
            <w:pPr>
              <w:pStyle w:val="Compact"/>
            </w:pPr>
            <w:r w:rsidRPr="00A13E32">
              <w:t>Data opracowania</w:t>
            </w:r>
          </w:p>
        </w:tc>
        <w:tc>
          <w:tcPr>
            <w:tcW w:w="3960" w:type="dxa"/>
          </w:tcPr>
          <w:p w14:paraId="6F154E52" w14:textId="77777777" w:rsidR="00B12599" w:rsidRPr="00A13E32" w:rsidRDefault="00000000">
            <w:pPr>
              <w:pStyle w:val="Compact"/>
            </w:pPr>
            <w:r w:rsidRPr="00A13E32">
              <w:t>kwiecień 2026 r.</w:t>
            </w:r>
          </w:p>
        </w:tc>
      </w:tr>
    </w:tbl>
    <w:p w14:paraId="54D12FC0" w14:textId="77777777" w:rsidR="00B12599" w:rsidRPr="00A13E32" w:rsidRDefault="00000000">
      <w:pPr>
        <w:pStyle w:val="Tekstpodstawowy"/>
      </w:pPr>
      <w:r w:rsidRPr="00A13E32">
        <w:t>Dokument opracowano na podstawie wniosku o dotację, programu inwestycji, harmonogramu rzeczowo-finansowego, projektu architektoniczno-budowlanego, projektu zagospodarowania terenu, załączników projektu budowlanego, kosztorysów oraz wytycznych Zamawiającego.</w:t>
      </w:r>
    </w:p>
    <w:p w14:paraId="10DB83E5" w14:textId="77777777" w:rsidR="0009504D" w:rsidRPr="00A13E32" w:rsidRDefault="0009504D">
      <w:pPr>
        <w:pStyle w:val="Tekstpodstawowy"/>
      </w:pPr>
    </w:p>
    <w:p w14:paraId="42EF1872" w14:textId="77777777" w:rsidR="00B12599" w:rsidRPr="00A13E32" w:rsidRDefault="00000000">
      <w:pPr>
        <w:pStyle w:val="Nagwek1"/>
      </w:pPr>
      <w:bookmarkStart w:id="3" w:name="spis-treści"/>
      <w:bookmarkEnd w:id="2"/>
      <w:r w:rsidRPr="00A13E32">
        <w:lastRenderedPageBreak/>
        <w:t>SPIS TREŚCI</w:t>
      </w:r>
    </w:p>
    <w:p w14:paraId="6989A800" w14:textId="578296F9" w:rsidR="00B12599" w:rsidRPr="00A13E32" w:rsidRDefault="00C357FF">
      <w:pPr>
        <w:pStyle w:val="Compact"/>
        <w:numPr>
          <w:ilvl w:val="0"/>
          <w:numId w:val="2"/>
        </w:numPr>
      </w:pPr>
      <w:r w:rsidRPr="00A13E32">
        <w:t>Wstęp</w:t>
      </w:r>
      <w:r w:rsidRPr="00A13E32">
        <w:br/>
      </w:r>
    </w:p>
    <w:p w14:paraId="60FEF8FD" w14:textId="77777777" w:rsidR="00B12599" w:rsidRPr="00A13E32" w:rsidRDefault="00000000">
      <w:pPr>
        <w:pStyle w:val="Compact"/>
        <w:numPr>
          <w:ilvl w:val="0"/>
          <w:numId w:val="2"/>
        </w:numPr>
      </w:pPr>
      <w:r w:rsidRPr="00A13E32">
        <w:t>Część opisowa programu funkcjonalno-użytkowego</w:t>
      </w:r>
      <w:r w:rsidRPr="00A13E32">
        <w:br/>
        <w:t>2.1. Opis ogólny przedmiotu zamówienia</w:t>
      </w:r>
      <w:r w:rsidRPr="00A13E32">
        <w:br/>
        <w:t>2.2. Dokumentacja wyjściowa i sposób jej wykorzystania</w:t>
      </w:r>
      <w:r w:rsidRPr="00A13E32">
        <w:br/>
        <w:t>2.3. Charakterystyczne parametry obiektu i zagospodarowania terenu</w:t>
      </w:r>
      <w:r w:rsidRPr="00A13E32">
        <w:br/>
        <w:t>2.4. Zakres rzeczowy zamówienia i etapowanie</w:t>
      </w:r>
      <w:r w:rsidRPr="00A13E32">
        <w:br/>
        <w:t>2.5. Zasady kwalifikowania i wydzielania kosztów</w:t>
      </w:r>
      <w:r w:rsidRPr="00A13E32">
        <w:br/>
        <w:t>2.6. Szacunkowe koszty i warianty kosztowe</w:t>
      </w:r>
      <w:r w:rsidRPr="00A13E32">
        <w:br/>
        <w:t>2.7. Wymagania funkcjonalno-użytkowe magazynu zasobów ochrony ludności</w:t>
      </w:r>
      <w:r w:rsidRPr="00A13E32">
        <w:br/>
        <w:t>2.8. Wymagania dotyczące dokumentacji projektowej</w:t>
      </w:r>
      <w:r w:rsidRPr="00A13E32">
        <w:br/>
        <w:t>2.9. Wymagania wykonawcze dla robót budowlanych</w:t>
      </w:r>
      <w:r w:rsidRPr="00A13E32">
        <w:br/>
        <w:t>2.10. Wymagania branżowe</w:t>
      </w:r>
      <w:r w:rsidRPr="00A13E32">
        <w:br/>
        <w:t>2.11. Wymagania dotyczące zagospodarowania terenu</w:t>
      </w:r>
      <w:r w:rsidRPr="00A13E32">
        <w:br/>
        <w:t>2.12. Wyposażenie magazynu</w:t>
      </w:r>
      <w:r w:rsidRPr="00A13E32">
        <w:br/>
        <w:t>2.13. Odbiory, rozliczenie, płatność i dokumenty końcowe</w:t>
      </w:r>
      <w:r w:rsidRPr="00A13E32">
        <w:br/>
      </w:r>
    </w:p>
    <w:p w14:paraId="30A2FED1" w14:textId="77777777" w:rsidR="00B12599" w:rsidRPr="00A13E32" w:rsidRDefault="00000000">
      <w:pPr>
        <w:pStyle w:val="Compact"/>
        <w:numPr>
          <w:ilvl w:val="0"/>
          <w:numId w:val="2"/>
        </w:numPr>
      </w:pPr>
      <w:r w:rsidRPr="00A13E32">
        <w:t>Część informacyjna programu funkcjonalno-użytkowego</w:t>
      </w:r>
      <w:r w:rsidRPr="00A13E32">
        <w:br/>
      </w:r>
    </w:p>
    <w:p w14:paraId="781669E5" w14:textId="77777777" w:rsidR="00B12599" w:rsidRPr="00A13E32" w:rsidRDefault="00000000">
      <w:pPr>
        <w:pStyle w:val="Compact"/>
        <w:numPr>
          <w:ilvl w:val="0"/>
          <w:numId w:val="2"/>
        </w:numPr>
      </w:pPr>
      <w:r w:rsidRPr="00A13E32">
        <w:t>Załącznik A - tabela podziału kosztów kwalifikowanych i niekwalifikowanych</w:t>
      </w:r>
      <w:r w:rsidRPr="00A13E32">
        <w:br/>
      </w:r>
    </w:p>
    <w:p w14:paraId="0EE96B75" w14:textId="77777777" w:rsidR="00B12599" w:rsidRPr="00A13E32" w:rsidRDefault="00000000">
      <w:pPr>
        <w:pStyle w:val="Compact"/>
        <w:numPr>
          <w:ilvl w:val="0"/>
          <w:numId w:val="2"/>
        </w:numPr>
      </w:pPr>
      <w:r w:rsidRPr="00A13E32">
        <w:t>Załącznik B - wytyczne do kosztorysu ofertowego wykonawcy</w:t>
      </w:r>
    </w:p>
    <w:p w14:paraId="0FE70A63" w14:textId="77777777" w:rsidR="0009504D" w:rsidRPr="00A13E32" w:rsidRDefault="0009504D">
      <w:pPr>
        <w:pStyle w:val="Nagwek1"/>
      </w:pPr>
      <w:bookmarkStart w:id="4" w:name="Xf61c333b1e1ed991839099936f4744f4ea76084"/>
      <w:bookmarkEnd w:id="3"/>
    </w:p>
    <w:p w14:paraId="12DAF615" w14:textId="77777777" w:rsidR="0009504D" w:rsidRPr="00A13E32" w:rsidRDefault="0009504D" w:rsidP="0009504D">
      <w:pPr>
        <w:pStyle w:val="Tekstpodstawowy"/>
      </w:pPr>
    </w:p>
    <w:p w14:paraId="4BDC3E19" w14:textId="77777777" w:rsidR="0009504D" w:rsidRPr="00A13E32" w:rsidRDefault="0009504D" w:rsidP="0009504D">
      <w:pPr>
        <w:pStyle w:val="Tekstpodstawowy"/>
      </w:pPr>
    </w:p>
    <w:p w14:paraId="52ED103B" w14:textId="77777777" w:rsidR="0009504D" w:rsidRPr="00A13E32" w:rsidRDefault="0009504D" w:rsidP="0009504D">
      <w:pPr>
        <w:pStyle w:val="Tekstpodstawowy"/>
      </w:pPr>
    </w:p>
    <w:p w14:paraId="3F29BE52" w14:textId="77777777" w:rsidR="0009504D" w:rsidRPr="00A13E32" w:rsidRDefault="0009504D" w:rsidP="0009504D">
      <w:pPr>
        <w:pStyle w:val="Tekstpodstawowy"/>
      </w:pPr>
    </w:p>
    <w:p w14:paraId="594B59BF" w14:textId="77777777" w:rsidR="0009504D" w:rsidRPr="00A13E32" w:rsidRDefault="0009504D" w:rsidP="0009504D">
      <w:pPr>
        <w:pStyle w:val="Tekstpodstawowy"/>
      </w:pPr>
    </w:p>
    <w:p w14:paraId="45C38FB0" w14:textId="77777777" w:rsidR="0009504D" w:rsidRPr="00A13E32" w:rsidRDefault="0009504D" w:rsidP="0009504D">
      <w:pPr>
        <w:pStyle w:val="Tekstpodstawowy"/>
      </w:pPr>
    </w:p>
    <w:p w14:paraId="25B080EE" w14:textId="77777777" w:rsidR="0009504D" w:rsidRPr="00A13E32" w:rsidRDefault="0009504D" w:rsidP="0009504D">
      <w:pPr>
        <w:pStyle w:val="Tekstpodstawowy"/>
      </w:pPr>
    </w:p>
    <w:p w14:paraId="51C08F02" w14:textId="7867D1CF" w:rsidR="00B12599" w:rsidRPr="00A13E32" w:rsidRDefault="00000000">
      <w:pPr>
        <w:pStyle w:val="Nagwek1"/>
      </w:pPr>
      <w:r w:rsidRPr="00A13E32">
        <w:lastRenderedPageBreak/>
        <w:t xml:space="preserve">I. </w:t>
      </w:r>
      <w:r w:rsidR="00C357FF" w:rsidRPr="00A13E32">
        <w:t>WSTĘP</w:t>
      </w:r>
    </w:p>
    <w:p w14:paraId="633B1FDC" w14:textId="77777777" w:rsidR="00B12599" w:rsidRPr="00A13E32" w:rsidRDefault="00000000">
      <w:pPr>
        <w:pStyle w:val="Nagwek2"/>
      </w:pPr>
      <w:bookmarkStart w:id="5" w:name="X54b56f203c5caa5feecdcbfb00a9f839f63b5f7"/>
      <w:r w:rsidRPr="00A13E32">
        <w:t>1.1. Nazwa nadana zamówieniu przez Zamawiającego</w:t>
      </w:r>
    </w:p>
    <w:p w14:paraId="6E42167B" w14:textId="77777777" w:rsidR="00B12599" w:rsidRPr="00A13E32" w:rsidRDefault="00000000">
      <w:pPr>
        <w:pStyle w:val="FirstParagraph"/>
      </w:pPr>
      <w:r w:rsidRPr="00A13E32">
        <w:t>Rozbudowa i przebudowa budynku usługowego w Fredropolu z przeznaczeniem na magazyn zasobów ochrony ludności w ramach Programu Ochrony Ludności i Obrony Cywilnej w formule zaprojektuj i wybuduj.</w:t>
      </w:r>
    </w:p>
    <w:p w14:paraId="78656B89" w14:textId="77777777" w:rsidR="00B12599" w:rsidRPr="00A13E32" w:rsidRDefault="00000000">
      <w:pPr>
        <w:pStyle w:val="Nagwek2"/>
      </w:pPr>
      <w:bookmarkStart w:id="6" w:name="adres-obiektu-budowlanego"/>
      <w:bookmarkEnd w:id="5"/>
      <w:r w:rsidRPr="00A13E32">
        <w:t>1.2. Adres obiektu budowlanego</w:t>
      </w:r>
    </w:p>
    <w:p w14:paraId="65DB548A" w14:textId="77777777" w:rsidR="00B12599" w:rsidRPr="00A13E32" w:rsidRDefault="00000000">
      <w:pPr>
        <w:pStyle w:val="FirstParagraph"/>
      </w:pPr>
      <w:r w:rsidRPr="00A13E32">
        <w:t>Obiekt objęty zamówieniem zlokalizowany jest we Fredropolu, Fredropol 40, obręb 0004 Fredropol. Dokumentacja źródłowa wskazuje działki nr 315/3 oraz 315/8, a w części kosztorysowej i opisowej występuje także oznaczenie 315/9. Wykonawca potwierdza aktualne oznaczenie działek, stan ewidencyjny i zgodność dokumentacji z aktualnymi danymi ewidencji gruntów i budynków przed złożeniem dokumentacji zamiennej do właściwego organu.</w:t>
      </w:r>
    </w:p>
    <w:p w14:paraId="2A471005" w14:textId="77777777" w:rsidR="00B12599" w:rsidRPr="00A13E32" w:rsidRDefault="00000000">
      <w:pPr>
        <w:pStyle w:val="Nagwek2"/>
      </w:pPr>
      <w:bookmarkStart w:id="7" w:name="nazwa-i-kody-cpv"/>
      <w:bookmarkEnd w:id="6"/>
      <w:r w:rsidRPr="00A13E32">
        <w:t>1.3. Nazwa i kody CPV</w:t>
      </w:r>
    </w:p>
    <w:tbl>
      <w:tblPr>
        <w:tblStyle w:val="Table"/>
        <w:tblW w:w="4944" w:type="pct"/>
        <w:tblLayout w:type="fixed"/>
        <w:tblLook w:val="0020" w:firstRow="1" w:lastRow="0" w:firstColumn="0" w:lastColumn="0" w:noHBand="0" w:noVBand="0"/>
      </w:tblPr>
      <w:tblGrid>
        <w:gridCol w:w="2326"/>
        <w:gridCol w:w="7066"/>
      </w:tblGrid>
      <w:tr w:rsidR="00B12599" w:rsidRPr="00A13E32" w14:paraId="673EEA6A" w14:textId="77777777" w:rsidTr="00C357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376" w:type="dxa"/>
          </w:tcPr>
          <w:p w14:paraId="033E5A26" w14:textId="77777777" w:rsidR="00B12599" w:rsidRPr="00A13E32" w:rsidRDefault="00000000">
            <w:pPr>
              <w:pStyle w:val="Compact"/>
            </w:pPr>
            <w:r w:rsidRPr="00A13E32">
              <w:t>Kod CPV</w:t>
            </w:r>
          </w:p>
        </w:tc>
        <w:tc>
          <w:tcPr>
            <w:tcW w:w="7230" w:type="dxa"/>
          </w:tcPr>
          <w:p w14:paraId="0A151E7A" w14:textId="77777777" w:rsidR="00B12599" w:rsidRPr="00A13E32" w:rsidRDefault="00000000">
            <w:pPr>
              <w:pStyle w:val="Compact"/>
            </w:pPr>
            <w:r w:rsidRPr="00A13E32">
              <w:t>Nazwa</w:t>
            </w:r>
          </w:p>
        </w:tc>
      </w:tr>
      <w:tr w:rsidR="00B12599" w:rsidRPr="00A13E32" w14:paraId="51E22739" w14:textId="77777777" w:rsidTr="00C357FF">
        <w:tc>
          <w:tcPr>
            <w:tcW w:w="2376" w:type="dxa"/>
          </w:tcPr>
          <w:p w14:paraId="73B3C8E6" w14:textId="77777777" w:rsidR="00B12599" w:rsidRPr="00A13E32" w:rsidRDefault="00000000">
            <w:pPr>
              <w:pStyle w:val="Compact"/>
            </w:pPr>
            <w:r w:rsidRPr="00A13E32">
              <w:t>71000000-8</w:t>
            </w:r>
          </w:p>
        </w:tc>
        <w:tc>
          <w:tcPr>
            <w:tcW w:w="7230" w:type="dxa"/>
          </w:tcPr>
          <w:p w14:paraId="532F1FC2" w14:textId="77777777" w:rsidR="00B12599" w:rsidRPr="00A13E32" w:rsidRDefault="00000000">
            <w:pPr>
              <w:pStyle w:val="Compact"/>
            </w:pPr>
            <w:r w:rsidRPr="00A13E32">
              <w:t>Usługi architektoniczne, budowlane, inżynieryjne i kontrolne</w:t>
            </w:r>
          </w:p>
        </w:tc>
      </w:tr>
      <w:tr w:rsidR="00B12599" w:rsidRPr="00A13E32" w14:paraId="0C209A5D" w14:textId="77777777" w:rsidTr="00C357FF">
        <w:tc>
          <w:tcPr>
            <w:tcW w:w="2376" w:type="dxa"/>
          </w:tcPr>
          <w:p w14:paraId="6C079610" w14:textId="77777777" w:rsidR="00B12599" w:rsidRPr="00A13E32" w:rsidRDefault="00000000">
            <w:pPr>
              <w:pStyle w:val="Compact"/>
            </w:pPr>
            <w:r w:rsidRPr="00A13E32">
              <w:t>71220000-6</w:t>
            </w:r>
          </w:p>
        </w:tc>
        <w:tc>
          <w:tcPr>
            <w:tcW w:w="7230" w:type="dxa"/>
          </w:tcPr>
          <w:p w14:paraId="7A14D447" w14:textId="77777777" w:rsidR="00B12599" w:rsidRPr="00A13E32" w:rsidRDefault="00000000">
            <w:pPr>
              <w:pStyle w:val="Compact"/>
            </w:pPr>
            <w:r w:rsidRPr="00A13E32">
              <w:t>Usługi projektowania architektonicznego</w:t>
            </w:r>
          </w:p>
        </w:tc>
      </w:tr>
      <w:tr w:rsidR="00B12599" w:rsidRPr="00A13E32" w14:paraId="17422092" w14:textId="77777777" w:rsidTr="00C357FF">
        <w:tc>
          <w:tcPr>
            <w:tcW w:w="2376" w:type="dxa"/>
          </w:tcPr>
          <w:p w14:paraId="59CE8AEB" w14:textId="77777777" w:rsidR="00B12599" w:rsidRPr="00A13E32" w:rsidRDefault="00000000">
            <w:pPr>
              <w:pStyle w:val="Compact"/>
            </w:pPr>
            <w:r w:rsidRPr="00A13E32">
              <w:t>71221000-3</w:t>
            </w:r>
          </w:p>
        </w:tc>
        <w:tc>
          <w:tcPr>
            <w:tcW w:w="7230" w:type="dxa"/>
          </w:tcPr>
          <w:p w14:paraId="63B44EDB" w14:textId="77777777" w:rsidR="00B12599" w:rsidRPr="00A13E32" w:rsidRDefault="00000000">
            <w:pPr>
              <w:pStyle w:val="Compact"/>
            </w:pPr>
            <w:r w:rsidRPr="00A13E32">
              <w:t>Usługi architektoniczne w zakresie obiektów budowlanych</w:t>
            </w:r>
          </w:p>
        </w:tc>
      </w:tr>
      <w:tr w:rsidR="00B12599" w:rsidRPr="00A13E32" w14:paraId="26A346F2" w14:textId="77777777" w:rsidTr="00C357FF">
        <w:tc>
          <w:tcPr>
            <w:tcW w:w="2376" w:type="dxa"/>
          </w:tcPr>
          <w:p w14:paraId="5EE841ED" w14:textId="77777777" w:rsidR="00B12599" w:rsidRPr="00A13E32" w:rsidRDefault="00000000">
            <w:pPr>
              <w:pStyle w:val="Compact"/>
            </w:pPr>
            <w:r w:rsidRPr="00A13E32">
              <w:t>71223000-7</w:t>
            </w:r>
          </w:p>
        </w:tc>
        <w:tc>
          <w:tcPr>
            <w:tcW w:w="7230" w:type="dxa"/>
          </w:tcPr>
          <w:p w14:paraId="0F36067B" w14:textId="77777777" w:rsidR="00B12599" w:rsidRPr="00A13E32" w:rsidRDefault="00000000">
            <w:pPr>
              <w:pStyle w:val="Compact"/>
            </w:pPr>
            <w:r w:rsidRPr="00A13E32">
              <w:t>Usługi architektoniczne w zakresie rozbudowy obiektów budowlanych</w:t>
            </w:r>
          </w:p>
        </w:tc>
      </w:tr>
      <w:tr w:rsidR="00B12599" w:rsidRPr="00A13E32" w14:paraId="161E4B77" w14:textId="77777777" w:rsidTr="00C357FF">
        <w:tc>
          <w:tcPr>
            <w:tcW w:w="2376" w:type="dxa"/>
          </w:tcPr>
          <w:p w14:paraId="60E57679" w14:textId="77777777" w:rsidR="00B12599" w:rsidRPr="00A13E32" w:rsidRDefault="00000000">
            <w:pPr>
              <w:pStyle w:val="Compact"/>
            </w:pPr>
            <w:r w:rsidRPr="00A13E32">
              <w:t>71242000-6</w:t>
            </w:r>
          </w:p>
        </w:tc>
        <w:tc>
          <w:tcPr>
            <w:tcW w:w="7230" w:type="dxa"/>
          </w:tcPr>
          <w:p w14:paraId="5DFEE183" w14:textId="77777777" w:rsidR="00B12599" w:rsidRPr="00A13E32" w:rsidRDefault="00000000">
            <w:pPr>
              <w:pStyle w:val="Compact"/>
            </w:pPr>
            <w:r w:rsidRPr="00A13E32">
              <w:t>Przygotowanie przedsięwzięcia i projektu, oszacowanie kosztów</w:t>
            </w:r>
          </w:p>
        </w:tc>
      </w:tr>
      <w:tr w:rsidR="00B12599" w:rsidRPr="00A13E32" w14:paraId="513BD940" w14:textId="77777777" w:rsidTr="00C357FF">
        <w:tc>
          <w:tcPr>
            <w:tcW w:w="2376" w:type="dxa"/>
          </w:tcPr>
          <w:p w14:paraId="2341C4C9" w14:textId="77777777" w:rsidR="00B12599" w:rsidRPr="00A13E32" w:rsidRDefault="00000000">
            <w:pPr>
              <w:pStyle w:val="Compact"/>
            </w:pPr>
            <w:r w:rsidRPr="00A13E32">
              <w:t>71245000-7</w:t>
            </w:r>
          </w:p>
        </w:tc>
        <w:tc>
          <w:tcPr>
            <w:tcW w:w="7230" w:type="dxa"/>
          </w:tcPr>
          <w:p w14:paraId="2D272179" w14:textId="77777777" w:rsidR="00B12599" w:rsidRPr="00A13E32" w:rsidRDefault="00000000">
            <w:pPr>
              <w:pStyle w:val="Compact"/>
            </w:pPr>
            <w:r w:rsidRPr="00A13E32">
              <w:t>Plany zatwierdzające, rysunki robocze i specyfikacje</w:t>
            </w:r>
          </w:p>
        </w:tc>
      </w:tr>
      <w:tr w:rsidR="00B12599" w:rsidRPr="00A13E32" w14:paraId="7A5C9238" w14:textId="77777777" w:rsidTr="00C357FF">
        <w:tc>
          <w:tcPr>
            <w:tcW w:w="2376" w:type="dxa"/>
          </w:tcPr>
          <w:p w14:paraId="000A523B" w14:textId="77777777" w:rsidR="00B12599" w:rsidRPr="00A13E32" w:rsidRDefault="00000000">
            <w:pPr>
              <w:pStyle w:val="Compact"/>
            </w:pPr>
            <w:r w:rsidRPr="00A13E32">
              <w:t>71320000-7</w:t>
            </w:r>
          </w:p>
        </w:tc>
        <w:tc>
          <w:tcPr>
            <w:tcW w:w="7230" w:type="dxa"/>
          </w:tcPr>
          <w:p w14:paraId="27015D14" w14:textId="77777777" w:rsidR="00B12599" w:rsidRPr="00A13E32" w:rsidRDefault="00000000">
            <w:pPr>
              <w:pStyle w:val="Compact"/>
            </w:pPr>
            <w:r w:rsidRPr="00A13E32">
              <w:t>Usługi inżynieryjne w zakresie projektowania</w:t>
            </w:r>
          </w:p>
        </w:tc>
      </w:tr>
      <w:tr w:rsidR="00B12599" w:rsidRPr="00A13E32" w14:paraId="23BF5B3E" w14:textId="77777777" w:rsidTr="00C357FF">
        <w:tc>
          <w:tcPr>
            <w:tcW w:w="2376" w:type="dxa"/>
          </w:tcPr>
          <w:p w14:paraId="4C626089" w14:textId="77777777" w:rsidR="00B12599" w:rsidRPr="00A13E32" w:rsidRDefault="00000000">
            <w:pPr>
              <w:pStyle w:val="Compact"/>
            </w:pPr>
            <w:r w:rsidRPr="00A13E32">
              <w:t>71321000-4</w:t>
            </w:r>
          </w:p>
        </w:tc>
        <w:tc>
          <w:tcPr>
            <w:tcW w:w="7230" w:type="dxa"/>
          </w:tcPr>
          <w:p w14:paraId="751E3AB6" w14:textId="77777777" w:rsidR="00B12599" w:rsidRPr="00A13E32" w:rsidRDefault="00000000">
            <w:pPr>
              <w:pStyle w:val="Compact"/>
            </w:pPr>
            <w:r w:rsidRPr="00A13E32">
              <w:t>Usługi inżynierii projektowej dla mechanicznych i elektrycznych instalacji budowlanych</w:t>
            </w:r>
          </w:p>
        </w:tc>
      </w:tr>
      <w:tr w:rsidR="00B12599" w:rsidRPr="00A13E32" w14:paraId="06AD110B" w14:textId="77777777" w:rsidTr="00C357FF">
        <w:tc>
          <w:tcPr>
            <w:tcW w:w="2376" w:type="dxa"/>
          </w:tcPr>
          <w:p w14:paraId="7F1C2E90" w14:textId="77777777" w:rsidR="00B12599" w:rsidRPr="00A13E32" w:rsidRDefault="00000000">
            <w:pPr>
              <w:pStyle w:val="Compact"/>
            </w:pPr>
            <w:r w:rsidRPr="00A13E32">
              <w:t>45000000-7</w:t>
            </w:r>
          </w:p>
        </w:tc>
        <w:tc>
          <w:tcPr>
            <w:tcW w:w="7230" w:type="dxa"/>
          </w:tcPr>
          <w:p w14:paraId="773350BB" w14:textId="77777777" w:rsidR="00B12599" w:rsidRPr="00A13E32" w:rsidRDefault="00000000">
            <w:pPr>
              <w:pStyle w:val="Compact"/>
            </w:pPr>
            <w:r w:rsidRPr="00A13E32">
              <w:t>Roboty budowlane</w:t>
            </w:r>
          </w:p>
        </w:tc>
      </w:tr>
      <w:tr w:rsidR="00B12599" w:rsidRPr="00A13E32" w14:paraId="21B41E63" w14:textId="77777777" w:rsidTr="00C357FF">
        <w:tc>
          <w:tcPr>
            <w:tcW w:w="2376" w:type="dxa"/>
          </w:tcPr>
          <w:p w14:paraId="38739742" w14:textId="77777777" w:rsidR="00B12599" w:rsidRPr="00A13E32" w:rsidRDefault="00000000">
            <w:pPr>
              <w:pStyle w:val="Compact"/>
            </w:pPr>
            <w:r w:rsidRPr="00A13E32">
              <w:t>45100000-8</w:t>
            </w:r>
          </w:p>
        </w:tc>
        <w:tc>
          <w:tcPr>
            <w:tcW w:w="7230" w:type="dxa"/>
          </w:tcPr>
          <w:p w14:paraId="457E84A9" w14:textId="77777777" w:rsidR="00B12599" w:rsidRPr="00A13E32" w:rsidRDefault="00000000">
            <w:pPr>
              <w:pStyle w:val="Compact"/>
            </w:pPr>
            <w:r w:rsidRPr="00A13E32">
              <w:t>Przygotowanie terenu pod budowę</w:t>
            </w:r>
          </w:p>
        </w:tc>
      </w:tr>
      <w:tr w:rsidR="00B12599" w:rsidRPr="00A13E32" w14:paraId="6FC8DA10" w14:textId="77777777" w:rsidTr="00C357FF">
        <w:tc>
          <w:tcPr>
            <w:tcW w:w="2376" w:type="dxa"/>
          </w:tcPr>
          <w:p w14:paraId="15FE9163" w14:textId="77777777" w:rsidR="00B12599" w:rsidRPr="00A13E32" w:rsidRDefault="00000000">
            <w:pPr>
              <w:pStyle w:val="Compact"/>
            </w:pPr>
            <w:r w:rsidRPr="00A13E32">
              <w:t>45210000-2</w:t>
            </w:r>
          </w:p>
        </w:tc>
        <w:tc>
          <w:tcPr>
            <w:tcW w:w="7230" w:type="dxa"/>
          </w:tcPr>
          <w:p w14:paraId="621C3923" w14:textId="77777777" w:rsidR="00B12599" w:rsidRPr="00A13E32" w:rsidRDefault="00000000">
            <w:pPr>
              <w:pStyle w:val="Compact"/>
            </w:pPr>
            <w:r w:rsidRPr="00A13E32">
              <w:t>Roboty budowlane w zakresie budynków</w:t>
            </w:r>
          </w:p>
        </w:tc>
      </w:tr>
      <w:tr w:rsidR="00B12599" w:rsidRPr="00A13E32" w14:paraId="2085611C" w14:textId="77777777" w:rsidTr="00C357FF">
        <w:tc>
          <w:tcPr>
            <w:tcW w:w="2376" w:type="dxa"/>
          </w:tcPr>
          <w:p w14:paraId="07629CAA" w14:textId="77777777" w:rsidR="00B12599" w:rsidRPr="00A13E32" w:rsidRDefault="00000000">
            <w:pPr>
              <w:pStyle w:val="Compact"/>
            </w:pPr>
            <w:r w:rsidRPr="00A13E32">
              <w:t>45213221-8</w:t>
            </w:r>
          </w:p>
        </w:tc>
        <w:tc>
          <w:tcPr>
            <w:tcW w:w="7230" w:type="dxa"/>
          </w:tcPr>
          <w:p w14:paraId="6D20DB2E" w14:textId="77777777" w:rsidR="00B12599" w:rsidRPr="00A13E32" w:rsidRDefault="00000000">
            <w:pPr>
              <w:pStyle w:val="Compact"/>
            </w:pPr>
            <w:r w:rsidRPr="00A13E32">
              <w:t>Roboty budowlane w zakresie magazynów</w:t>
            </w:r>
          </w:p>
        </w:tc>
      </w:tr>
      <w:tr w:rsidR="00B12599" w:rsidRPr="00A13E32" w14:paraId="0162AC48" w14:textId="77777777" w:rsidTr="00C357FF">
        <w:tc>
          <w:tcPr>
            <w:tcW w:w="2376" w:type="dxa"/>
          </w:tcPr>
          <w:p w14:paraId="37EB2A24" w14:textId="77777777" w:rsidR="00B12599" w:rsidRPr="00A13E32" w:rsidRDefault="00000000">
            <w:pPr>
              <w:pStyle w:val="Compact"/>
            </w:pPr>
            <w:r w:rsidRPr="00A13E32">
              <w:t>45223100-7</w:t>
            </w:r>
          </w:p>
        </w:tc>
        <w:tc>
          <w:tcPr>
            <w:tcW w:w="7230" w:type="dxa"/>
          </w:tcPr>
          <w:p w14:paraId="53BC7F0B" w14:textId="77777777" w:rsidR="00B12599" w:rsidRPr="00A13E32" w:rsidRDefault="00000000">
            <w:pPr>
              <w:pStyle w:val="Compact"/>
            </w:pPr>
            <w:r w:rsidRPr="00A13E32">
              <w:t>Montaż konstrukcji metalowych</w:t>
            </w:r>
          </w:p>
        </w:tc>
      </w:tr>
      <w:tr w:rsidR="00B12599" w:rsidRPr="00A13E32" w14:paraId="4A431ECB" w14:textId="77777777" w:rsidTr="00C357FF">
        <w:tc>
          <w:tcPr>
            <w:tcW w:w="2376" w:type="dxa"/>
          </w:tcPr>
          <w:p w14:paraId="4177ED1F" w14:textId="77777777" w:rsidR="00B12599" w:rsidRPr="00A13E32" w:rsidRDefault="00000000">
            <w:pPr>
              <w:pStyle w:val="Compact"/>
            </w:pPr>
            <w:r w:rsidRPr="00A13E32">
              <w:t>45223200-8</w:t>
            </w:r>
          </w:p>
        </w:tc>
        <w:tc>
          <w:tcPr>
            <w:tcW w:w="7230" w:type="dxa"/>
          </w:tcPr>
          <w:p w14:paraId="30D08320" w14:textId="77777777" w:rsidR="00B12599" w:rsidRPr="00A13E32" w:rsidRDefault="00000000">
            <w:pPr>
              <w:pStyle w:val="Compact"/>
            </w:pPr>
            <w:r w:rsidRPr="00A13E32">
              <w:t>Roboty konstrukcyjne</w:t>
            </w:r>
          </w:p>
        </w:tc>
      </w:tr>
      <w:tr w:rsidR="00B12599" w:rsidRPr="00A13E32" w14:paraId="20C351A2" w14:textId="77777777" w:rsidTr="00C357FF">
        <w:tc>
          <w:tcPr>
            <w:tcW w:w="2376" w:type="dxa"/>
          </w:tcPr>
          <w:p w14:paraId="0C01261E" w14:textId="77777777" w:rsidR="00B12599" w:rsidRPr="00A13E32" w:rsidRDefault="00000000">
            <w:pPr>
              <w:pStyle w:val="Compact"/>
            </w:pPr>
            <w:r w:rsidRPr="00A13E32">
              <w:t>45261210-9</w:t>
            </w:r>
          </w:p>
        </w:tc>
        <w:tc>
          <w:tcPr>
            <w:tcW w:w="7230" w:type="dxa"/>
          </w:tcPr>
          <w:p w14:paraId="2320149B" w14:textId="77777777" w:rsidR="00B12599" w:rsidRPr="00A13E32" w:rsidRDefault="00000000">
            <w:pPr>
              <w:pStyle w:val="Compact"/>
            </w:pPr>
            <w:r w:rsidRPr="00A13E32">
              <w:t>Wykonywanie pokryć dachowych</w:t>
            </w:r>
          </w:p>
        </w:tc>
      </w:tr>
      <w:tr w:rsidR="00B12599" w:rsidRPr="00A13E32" w14:paraId="673E62B3" w14:textId="77777777" w:rsidTr="00C357FF">
        <w:tc>
          <w:tcPr>
            <w:tcW w:w="2376" w:type="dxa"/>
          </w:tcPr>
          <w:p w14:paraId="001F66BB" w14:textId="77777777" w:rsidR="00B12599" w:rsidRPr="00A13E32" w:rsidRDefault="00000000">
            <w:pPr>
              <w:pStyle w:val="Compact"/>
            </w:pPr>
            <w:r w:rsidRPr="00A13E32">
              <w:t>45300000-0</w:t>
            </w:r>
          </w:p>
        </w:tc>
        <w:tc>
          <w:tcPr>
            <w:tcW w:w="7230" w:type="dxa"/>
          </w:tcPr>
          <w:p w14:paraId="4FB4D439" w14:textId="77777777" w:rsidR="00B12599" w:rsidRPr="00A13E32" w:rsidRDefault="00000000">
            <w:pPr>
              <w:pStyle w:val="Compact"/>
            </w:pPr>
            <w:r w:rsidRPr="00A13E32">
              <w:t>Roboty instalacyjne w budynkach</w:t>
            </w:r>
          </w:p>
        </w:tc>
      </w:tr>
      <w:tr w:rsidR="00B12599" w:rsidRPr="00A13E32" w14:paraId="0B05A188" w14:textId="77777777" w:rsidTr="00C357FF">
        <w:tc>
          <w:tcPr>
            <w:tcW w:w="2376" w:type="dxa"/>
          </w:tcPr>
          <w:p w14:paraId="5F5D6D01" w14:textId="77777777" w:rsidR="00B12599" w:rsidRPr="00A13E32" w:rsidRDefault="00000000">
            <w:pPr>
              <w:pStyle w:val="Compact"/>
            </w:pPr>
            <w:r w:rsidRPr="00A13E32">
              <w:t>45310000-3</w:t>
            </w:r>
          </w:p>
        </w:tc>
        <w:tc>
          <w:tcPr>
            <w:tcW w:w="7230" w:type="dxa"/>
          </w:tcPr>
          <w:p w14:paraId="1E2BA27F" w14:textId="77777777" w:rsidR="00B12599" w:rsidRPr="00A13E32" w:rsidRDefault="00000000">
            <w:pPr>
              <w:pStyle w:val="Compact"/>
            </w:pPr>
            <w:r w:rsidRPr="00A13E32">
              <w:t>Roboty instalacyjne elektryczne</w:t>
            </w:r>
          </w:p>
        </w:tc>
      </w:tr>
      <w:tr w:rsidR="00B12599" w:rsidRPr="00A13E32" w14:paraId="22F89FE9" w14:textId="77777777" w:rsidTr="00C357FF">
        <w:tc>
          <w:tcPr>
            <w:tcW w:w="2376" w:type="dxa"/>
          </w:tcPr>
          <w:p w14:paraId="72128524" w14:textId="77777777" w:rsidR="00B12599" w:rsidRPr="00A13E32" w:rsidRDefault="00000000">
            <w:pPr>
              <w:pStyle w:val="Compact"/>
            </w:pPr>
            <w:r w:rsidRPr="00A13E32">
              <w:t>45311000-0</w:t>
            </w:r>
          </w:p>
        </w:tc>
        <w:tc>
          <w:tcPr>
            <w:tcW w:w="7230" w:type="dxa"/>
          </w:tcPr>
          <w:p w14:paraId="4B8AB2C2" w14:textId="77777777" w:rsidR="00B12599" w:rsidRPr="00A13E32" w:rsidRDefault="00000000">
            <w:pPr>
              <w:pStyle w:val="Compact"/>
            </w:pPr>
            <w:r w:rsidRPr="00A13E32">
              <w:t>Roboty w zakresie okablowania oraz instalacji elektrycznych</w:t>
            </w:r>
          </w:p>
        </w:tc>
      </w:tr>
      <w:tr w:rsidR="00B12599" w:rsidRPr="00A13E32" w14:paraId="11628D24" w14:textId="77777777" w:rsidTr="00C357FF">
        <w:tc>
          <w:tcPr>
            <w:tcW w:w="2376" w:type="dxa"/>
          </w:tcPr>
          <w:p w14:paraId="371B628B" w14:textId="77777777" w:rsidR="00B12599" w:rsidRPr="00A13E32" w:rsidRDefault="00000000">
            <w:pPr>
              <w:pStyle w:val="Compact"/>
            </w:pPr>
            <w:r w:rsidRPr="00A13E32">
              <w:t>45312000-7</w:t>
            </w:r>
          </w:p>
        </w:tc>
        <w:tc>
          <w:tcPr>
            <w:tcW w:w="7230" w:type="dxa"/>
          </w:tcPr>
          <w:p w14:paraId="30A0517A" w14:textId="77777777" w:rsidR="00B12599" w:rsidRPr="00A13E32" w:rsidRDefault="00000000">
            <w:pPr>
              <w:pStyle w:val="Compact"/>
            </w:pPr>
            <w:r w:rsidRPr="00A13E32">
              <w:t>Instalowanie systemów alarmowych i anten</w:t>
            </w:r>
          </w:p>
        </w:tc>
      </w:tr>
      <w:tr w:rsidR="00B12599" w:rsidRPr="00A13E32" w14:paraId="3EB099ED" w14:textId="77777777" w:rsidTr="00C357FF">
        <w:tc>
          <w:tcPr>
            <w:tcW w:w="2376" w:type="dxa"/>
          </w:tcPr>
          <w:p w14:paraId="0CCD4D10" w14:textId="77777777" w:rsidR="00B12599" w:rsidRPr="00A13E32" w:rsidRDefault="00000000">
            <w:pPr>
              <w:pStyle w:val="Compact"/>
            </w:pPr>
            <w:r w:rsidRPr="00A13E32">
              <w:t>45312100-8</w:t>
            </w:r>
          </w:p>
        </w:tc>
        <w:tc>
          <w:tcPr>
            <w:tcW w:w="7230" w:type="dxa"/>
          </w:tcPr>
          <w:p w14:paraId="3B120E05" w14:textId="77777777" w:rsidR="00B12599" w:rsidRPr="00A13E32" w:rsidRDefault="00000000">
            <w:pPr>
              <w:pStyle w:val="Compact"/>
            </w:pPr>
            <w:r w:rsidRPr="00A13E32">
              <w:t>Instalowanie przeciwpożarowych systemów alarmowych</w:t>
            </w:r>
          </w:p>
        </w:tc>
      </w:tr>
      <w:tr w:rsidR="00B12599" w:rsidRPr="00A13E32" w14:paraId="03E10F15" w14:textId="77777777" w:rsidTr="00C357FF">
        <w:tc>
          <w:tcPr>
            <w:tcW w:w="2376" w:type="dxa"/>
          </w:tcPr>
          <w:p w14:paraId="180DF736" w14:textId="77777777" w:rsidR="00B12599" w:rsidRPr="00A13E32" w:rsidRDefault="00000000">
            <w:pPr>
              <w:pStyle w:val="Compact"/>
            </w:pPr>
            <w:r w:rsidRPr="00A13E32">
              <w:lastRenderedPageBreak/>
              <w:t>45314320-0</w:t>
            </w:r>
          </w:p>
        </w:tc>
        <w:tc>
          <w:tcPr>
            <w:tcW w:w="7230" w:type="dxa"/>
          </w:tcPr>
          <w:p w14:paraId="6AD18B7C" w14:textId="77777777" w:rsidR="00B12599" w:rsidRPr="00A13E32" w:rsidRDefault="00000000">
            <w:pPr>
              <w:pStyle w:val="Compact"/>
            </w:pPr>
            <w:r w:rsidRPr="00A13E32">
              <w:t>Instalowanie okablowania komputerowego</w:t>
            </w:r>
          </w:p>
        </w:tc>
      </w:tr>
      <w:tr w:rsidR="00B12599" w:rsidRPr="00A13E32" w14:paraId="6B1FD6CA" w14:textId="77777777" w:rsidTr="00C357FF">
        <w:tc>
          <w:tcPr>
            <w:tcW w:w="2376" w:type="dxa"/>
          </w:tcPr>
          <w:p w14:paraId="6C0C55FE" w14:textId="77777777" w:rsidR="00B12599" w:rsidRPr="00A13E32" w:rsidRDefault="00000000">
            <w:pPr>
              <w:pStyle w:val="Compact"/>
            </w:pPr>
            <w:r w:rsidRPr="00A13E32">
              <w:t>45330000-9</w:t>
            </w:r>
          </w:p>
        </w:tc>
        <w:tc>
          <w:tcPr>
            <w:tcW w:w="7230" w:type="dxa"/>
          </w:tcPr>
          <w:p w14:paraId="304BE869" w14:textId="77777777" w:rsidR="00B12599" w:rsidRPr="00A13E32" w:rsidRDefault="00000000">
            <w:pPr>
              <w:pStyle w:val="Compact"/>
            </w:pPr>
            <w:r w:rsidRPr="00A13E32">
              <w:t>Roboty instalacyjne wodno-kanalizacyjne i sanitarne</w:t>
            </w:r>
          </w:p>
        </w:tc>
      </w:tr>
      <w:tr w:rsidR="00B12599" w:rsidRPr="00A13E32" w14:paraId="5D551DCC" w14:textId="77777777" w:rsidTr="00C357FF">
        <w:tc>
          <w:tcPr>
            <w:tcW w:w="2376" w:type="dxa"/>
          </w:tcPr>
          <w:p w14:paraId="3F7FEAA2" w14:textId="77777777" w:rsidR="00B12599" w:rsidRPr="00A13E32" w:rsidRDefault="00000000">
            <w:pPr>
              <w:pStyle w:val="Compact"/>
            </w:pPr>
            <w:r w:rsidRPr="00A13E32">
              <w:t>45331000-6</w:t>
            </w:r>
          </w:p>
        </w:tc>
        <w:tc>
          <w:tcPr>
            <w:tcW w:w="7230" w:type="dxa"/>
          </w:tcPr>
          <w:p w14:paraId="29592E62" w14:textId="77777777" w:rsidR="00B12599" w:rsidRPr="00A13E32" w:rsidRDefault="00000000">
            <w:pPr>
              <w:pStyle w:val="Compact"/>
            </w:pPr>
            <w:r w:rsidRPr="00A13E32">
              <w:t>Instalowanie urządzeń grzewczych, wentylacyjnych i klimatyzacyjnych</w:t>
            </w:r>
          </w:p>
        </w:tc>
      </w:tr>
      <w:tr w:rsidR="00B12599" w:rsidRPr="00A13E32" w14:paraId="0FB215C5" w14:textId="77777777" w:rsidTr="00C357FF">
        <w:tc>
          <w:tcPr>
            <w:tcW w:w="2376" w:type="dxa"/>
          </w:tcPr>
          <w:p w14:paraId="2564FDCB" w14:textId="77777777" w:rsidR="00B12599" w:rsidRPr="00A13E32" w:rsidRDefault="00000000">
            <w:pPr>
              <w:pStyle w:val="Compact"/>
            </w:pPr>
            <w:r w:rsidRPr="00A13E32">
              <w:t>45343000-3</w:t>
            </w:r>
          </w:p>
        </w:tc>
        <w:tc>
          <w:tcPr>
            <w:tcW w:w="7230" w:type="dxa"/>
          </w:tcPr>
          <w:p w14:paraId="2E6910B1" w14:textId="77777777" w:rsidR="00B12599" w:rsidRPr="00A13E32" w:rsidRDefault="00000000">
            <w:pPr>
              <w:pStyle w:val="Compact"/>
            </w:pPr>
            <w:r w:rsidRPr="00A13E32">
              <w:t>Roboty instalacyjne przeciwpożarowe</w:t>
            </w:r>
          </w:p>
        </w:tc>
      </w:tr>
      <w:tr w:rsidR="00B12599" w:rsidRPr="00A13E32" w14:paraId="2F0204EE" w14:textId="77777777" w:rsidTr="00C357FF">
        <w:tc>
          <w:tcPr>
            <w:tcW w:w="2376" w:type="dxa"/>
          </w:tcPr>
          <w:p w14:paraId="3DF9D446" w14:textId="77777777" w:rsidR="00B12599" w:rsidRPr="00A13E32" w:rsidRDefault="00000000">
            <w:pPr>
              <w:pStyle w:val="Compact"/>
            </w:pPr>
            <w:r w:rsidRPr="00A13E32">
              <w:t>45400000-1</w:t>
            </w:r>
          </w:p>
        </w:tc>
        <w:tc>
          <w:tcPr>
            <w:tcW w:w="7230" w:type="dxa"/>
          </w:tcPr>
          <w:p w14:paraId="345153A1" w14:textId="77777777" w:rsidR="00B12599" w:rsidRPr="00A13E32" w:rsidRDefault="00000000">
            <w:pPr>
              <w:pStyle w:val="Compact"/>
            </w:pPr>
            <w:r w:rsidRPr="00A13E32">
              <w:t>Roboty wykończeniowe w zakresie obiektów budowlanych</w:t>
            </w:r>
          </w:p>
        </w:tc>
      </w:tr>
      <w:tr w:rsidR="00B12599" w:rsidRPr="00A13E32" w14:paraId="7182C58A" w14:textId="77777777" w:rsidTr="00C357FF">
        <w:tc>
          <w:tcPr>
            <w:tcW w:w="2376" w:type="dxa"/>
          </w:tcPr>
          <w:p w14:paraId="7B83F633" w14:textId="77777777" w:rsidR="00B12599" w:rsidRPr="00A13E32" w:rsidRDefault="00000000">
            <w:pPr>
              <w:pStyle w:val="Compact"/>
            </w:pPr>
            <w:r w:rsidRPr="00A13E32">
              <w:t>45421000-4</w:t>
            </w:r>
          </w:p>
        </w:tc>
        <w:tc>
          <w:tcPr>
            <w:tcW w:w="7230" w:type="dxa"/>
          </w:tcPr>
          <w:p w14:paraId="1088F745" w14:textId="77777777" w:rsidR="00B12599" w:rsidRPr="00A13E32" w:rsidRDefault="00000000">
            <w:pPr>
              <w:pStyle w:val="Compact"/>
            </w:pPr>
            <w:r w:rsidRPr="00A13E32">
              <w:t>Roboty w zakresie stolarki budowlanej</w:t>
            </w:r>
          </w:p>
        </w:tc>
      </w:tr>
      <w:tr w:rsidR="00B12599" w:rsidRPr="00A13E32" w14:paraId="0DA66F0F" w14:textId="77777777" w:rsidTr="00C357FF">
        <w:tc>
          <w:tcPr>
            <w:tcW w:w="2376" w:type="dxa"/>
          </w:tcPr>
          <w:p w14:paraId="40E1372B" w14:textId="77777777" w:rsidR="00B12599" w:rsidRPr="00A13E32" w:rsidRDefault="00000000">
            <w:pPr>
              <w:pStyle w:val="Compact"/>
            </w:pPr>
            <w:r w:rsidRPr="00A13E32">
              <w:t>45432100-5</w:t>
            </w:r>
          </w:p>
        </w:tc>
        <w:tc>
          <w:tcPr>
            <w:tcW w:w="7230" w:type="dxa"/>
          </w:tcPr>
          <w:p w14:paraId="1B0E462A" w14:textId="77777777" w:rsidR="00B12599" w:rsidRPr="00A13E32" w:rsidRDefault="00000000">
            <w:pPr>
              <w:pStyle w:val="Compact"/>
            </w:pPr>
            <w:r w:rsidRPr="00A13E32">
              <w:t>Kładzenie i wykładanie podłóg</w:t>
            </w:r>
          </w:p>
        </w:tc>
      </w:tr>
      <w:tr w:rsidR="00B12599" w:rsidRPr="00A13E32" w14:paraId="7491F18E" w14:textId="77777777" w:rsidTr="00C357FF">
        <w:tc>
          <w:tcPr>
            <w:tcW w:w="2376" w:type="dxa"/>
          </w:tcPr>
          <w:p w14:paraId="44FF55F6" w14:textId="77777777" w:rsidR="00B12599" w:rsidRPr="00A13E32" w:rsidRDefault="00000000">
            <w:pPr>
              <w:pStyle w:val="Compact"/>
            </w:pPr>
            <w:r w:rsidRPr="00A13E32">
              <w:t>45443000-4</w:t>
            </w:r>
          </w:p>
        </w:tc>
        <w:tc>
          <w:tcPr>
            <w:tcW w:w="7230" w:type="dxa"/>
          </w:tcPr>
          <w:p w14:paraId="12918B19" w14:textId="77777777" w:rsidR="00B12599" w:rsidRPr="00A13E32" w:rsidRDefault="00000000">
            <w:pPr>
              <w:pStyle w:val="Compact"/>
            </w:pPr>
            <w:r w:rsidRPr="00A13E32">
              <w:t>Roboty elewacyjne</w:t>
            </w:r>
          </w:p>
        </w:tc>
      </w:tr>
      <w:tr w:rsidR="00B12599" w:rsidRPr="00A13E32" w14:paraId="6EA16B22" w14:textId="77777777" w:rsidTr="00C357FF">
        <w:tc>
          <w:tcPr>
            <w:tcW w:w="2376" w:type="dxa"/>
          </w:tcPr>
          <w:p w14:paraId="1DECCCA0" w14:textId="77777777" w:rsidR="00B12599" w:rsidRPr="00A13E32" w:rsidRDefault="00000000">
            <w:pPr>
              <w:pStyle w:val="Compact"/>
            </w:pPr>
            <w:r w:rsidRPr="00A13E32">
              <w:t>39150000-8</w:t>
            </w:r>
          </w:p>
        </w:tc>
        <w:tc>
          <w:tcPr>
            <w:tcW w:w="7230" w:type="dxa"/>
          </w:tcPr>
          <w:p w14:paraId="2072C94E" w14:textId="77777777" w:rsidR="00B12599" w:rsidRPr="00A13E32" w:rsidRDefault="00000000">
            <w:pPr>
              <w:pStyle w:val="Compact"/>
            </w:pPr>
            <w:r w:rsidRPr="00A13E32">
              <w:t>Różne meble i wyposażenie</w:t>
            </w:r>
          </w:p>
        </w:tc>
      </w:tr>
      <w:tr w:rsidR="00B12599" w:rsidRPr="00A13E32" w14:paraId="22E75DD2" w14:textId="77777777" w:rsidTr="00C357FF">
        <w:tc>
          <w:tcPr>
            <w:tcW w:w="2376" w:type="dxa"/>
          </w:tcPr>
          <w:p w14:paraId="4197E13A" w14:textId="77777777" w:rsidR="00B12599" w:rsidRPr="00A13E32" w:rsidRDefault="00000000">
            <w:pPr>
              <w:pStyle w:val="Compact"/>
            </w:pPr>
            <w:r w:rsidRPr="00A13E32">
              <w:t>39151100-6</w:t>
            </w:r>
          </w:p>
        </w:tc>
        <w:tc>
          <w:tcPr>
            <w:tcW w:w="7230" w:type="dxa"/>
          </w:tcPr>
          <w:p w14:paraId="7AA83ADE" w14:textId="77777777" w:rsidR="00B12599" w:rsidRPr="00A13E32" w:rsidRDefault="00000000">
            <w:pPr>
              <w:pStyle w:val="Compact"/>
            </w:pPr>
            <w:r w:rsidRPr="00A13E32">
              <w:t>Regały</w:t>
            </w:r>
          </w:p>
        </w:tc>
      </w:tr>
    </w:tbl>
    <w:p w14:paraId="21070ED8" w14:textId="77777777" w:rsidR="00B12599" w:rsidRPr="00A13E32" w:rsidRDefault="00000000">
      <w:pPr>
        <w:pStyle w:val="Nagwek2"/>
      </w:pPr>
      <w:bookmarkStart w:id="8" w:name="nazwa-i-adres-zamawiającego"/>
      <w:bookmarkEnd w:id="7"/>
      <w:r w:rsidRPr="00A13E32">
        <w:t>1.4. Nazwa i adres Zamawiającego</w:t>
      </w:r>
    </w:p>
    <w:p w14:paraId="26D127DF" w14:textId="77777777" w:rsidR="00B12599" w:rsidRPr="00A13E32" w:rsidRDefault="00000000">
      <w:pPr>
        <w:pStyle w:val="FirstParagraph"/>
      </w:pPr>
      <w:r w:rsidRPr="00A13E32">
        <w:t>Gmina Fredropol, Fredropol 15, 37-734 Fredropol.</w:t>
      </w:r>
    </w:p>
    <w:p w14:paraId="40F360B7" w14:textId="77777777" w:rsidR="00B12599" w:rsidRPr="00A13E32" w:rsidRDefault="00000000">
      <w:pPr>
        <w:pStyle w:val="Nagwek2"/>
      </w:pPr>
      <w:bookmarkStart w:id="9" w:name="Xe0e41a58d54c81aed50698ccabe86abeb2e5fdd"/>
      <w:bookmarkEnd w:id="8"/>
      <w:r w:rsidRPr="00A13E32">
        <w:t>1.5. Spis zawartości programu funkcjonalno-użytkowego</w:t>
      </w:r>
    </w:p>
    <w:p w14:paraId="53D229FD" w14:textId="77777777" w:rsidR="00B12599" w:rsidRPr="00A13E32" w:rsidRDefault="00000000">
      <w:pPr>
        <w:pStyle w:val="FirstParagraph"/>
      </w:pPr>
      <w:r w:rsidRPr="00A13E32">
        <w:t>Program funkcjonalno-użytkowy obejmuje stronę tytułową, część opisową, część informacyjną oraz załączniki tabelaryczne określające zasady podziału kosztów kwalifikowanych i niekwalifikowanych oraz wymagany układ kosztorysu ofertowego.</w:t>
      </w:r>
    </w:p>
    <w:p w14:paraId="40A1C320" w14:textId="77777777" w:rsidR="00B12599" w:rsidRPr="00A13E32" w:rsidRDefault="00000000">
      <w:pPr>
        <w:pStyle w:val="Nagwek2"/>
      </w:pPr>
      <w:bookmarkStart w:id="10" w:name="Xe03c2a6234fff0a262a9cabd4bef426eef4851c"/>
      <w:bookmarkEnd w:id="9"/>
      <w:r w:rsidRPr="00A13E32">
        <w:t>1.6. Osoby opracowujące program funkcjonalno-użytkowy</w:t>
      </w:r>
    </w:p>
    <w:p w14:paraId="18C771E7" w14:textId="77777777" w:rsidR="00B12599" w:rsidRPr="00A13E32" w:rsidRDefault="00000000">
      <w:pPr>
        <w:pStyle w:val="FirstParagraph"/>
      </w:pPr>
      <w:r w:rsidRPr="00A13E32">
        <w:t>Opracowanie PFU: osoba lub podmiot wskazany przez Zamawiającego w wersji przekazywanej do SWZ. Dokumentacja projektowa po stronie wykonawcy zostanie opracowana przez projektantów i sprawdzających posiadających wymagane uprawnienia budowlane oraz aktualną przynależność do właściwych izb samorządu zawodowego.</w:t>
      </w:r>
    </w:p>
    <w:p w14:paraId="78180EAA" w14:textId="77777777" w:rsidR="00C357FF" w:rsidRPr="00A13E32" w:rsidRDefault="00C357FF">
      <w:pPr>
        <w:pStyle w:val="Tekstpodstawowy"/>
      </w:pPr>
    </w:p>
    <w:p w14:paraId="2C7D4C26" w14:textId="77777777" w:rsidR="00C357FF" w:rsidRPr="00A13E32" w:rsidRDefault="00C357FF">
      <w:pPr>
        <w:pStyle w:val="Tekstpodstawowy"/>
      </w:pPr>
    </w:p>
    <w:p w14:paraId="52D5EF93" w14:textId="77777777" w:rsidR="00C357FF" w:rsidRPr="00A13E32" w:rsidRDefault="00C357FF">
      <w:pPr>
        <w:pStyle w:val="Tekstpodstawowy"/>
      </w:pPr>
    </w:p>
    <w:p w14:paraId="6EF872B0" w14:textId="77777777" w:rsidR="00C357FF" w:rsidRPr="00A13E32" w:rsidRDefault="00C357FF">
      <w:pPr>
        <w:pStyle w:val="Tekstpodstawowy"/>
      </w:pPr>
    </w:p>
    <w:p w14:paraId="36696523" w14:textId="76C79AC3" w:rsidR="00B12599" w:rsidRPr="00A13E32" w:rsidRDefault="00B12599">
      <w:pPr>
        <w:pStyle w:val="Tekstpodstawowy"/>
      </w:pPr>
    </w:p>
    <w:p w14:paraId="0459CEBA" w14:textId="77777777" w:rsidR="00B12599" w:rsidRPr="00A13E32" w:rsidRDefault="00000000">
      <w:pPr>
        <w:pStyle w:val="Nagwek1"/>
      </w:pPr>
      <w:bookmarkStart w:id="11" w:name="X52a5ffe5b53a03bfb9d315b50902e7c9306ce2f"/>
      <w:bookmarkEnd w:id="4"/>
      <w:bookmarkEnd w:id="10"/>
      <w:r w:rsidRPr="00A13E32">
        <w:lastRenderedPageBreak/>
        <w:t>II. CZĘŚĆ OPISOWA PROGRAMU FUNKCJONALNO-UŻYTKOWEGO</w:t>
      </w:r>
    </w:p>
    <w:p w14:paraId="045C7557" w14:textId="77777777" w:rsidR="00B12599" w:rsidRPr="00A13E32" w:rsidRDefault="00000000">
      <w:pPr>
        <w:pStyle w:val="Nagwek2"/>
      </w:pPr>
      <w:bookmarkStart w:id="12" w:name="opis-ogólny-przedmiotu-zamówienia"/>
      <w:r w:rsidRPr="00A13E32">
        <w:t>2.1. Opis ogólny przedmiotu zamówienia</w:t>
      </w:r>
    </w:p>
    <w:p w14:paraId="6A0E2DD2" w14:textId="77777777" w:rsidR="00B12599" w:rsidRPr="00A13E32" w:rsidRDefault="00000000">
      <w:pPr>
        <w:pStyle w:val="FirstParagraph"/>
      </w:pPr>
      <w:r w:rsidRPr="00A13E32">
        <w:t>Przedmiotem zamówienia jest opracowanie dokumentacji projektowej zamiennej oraz wykonanie robót budowlanych dla zadania polegającego na rozbudowie i przebudowie budynku usługowego w Fredropolu z przeznaczeniem na magazyn zasobów ochrony ludności. Zamówienie jest realizowane w formule „zaprojektuj i wybuduj”.</w:t>
      </w:r>
    </w:p>
    <w:p w14:paraId="3D00B95D" w14:textId="77777777" w:rsidR="00B12599" w:rsidRPr="00A13E32" w:rsidRDefault="00000000">
      <w:pPr>
        <w:pStyle w:val="Tekstpodstawowy"/>
      </w:pPr>
      <w:r w:rsidRPr="00A13E32">
        <w:t>Zamawiający posiada dokumentację projektową dla rozbudowy i przebudowy budynku handlowo-usługowego pod nazwą Centrum Ratownicze. Dokumentacja ta stanowi materiał wyjściowy, który wykonawca wykorzystuje przy opracowaniu dokumentacji zamiennej. Przedmiot zamówienia obejmuje zmianę funkcji parteru z funkcji garażowo-ratowniczej na funkcję magazynu zasobów ochrony ludności, przy zachowaniu zasadniczego układu bryły i pomieszczeń wynikającego z dokumentacji pierwotnej.</w:t>
      </w:r>
    </w:p>
    <w:p w14:paraId="5FD40A16" w14:textId="77777777" w:rsidR="00B12599" w:rsidRPr="00A13E32" w:rsidRDefault="00000000">
      <w:pPr>
        <w:pStyle w:val="Tekstpodstawowy"/>
      </w:pPr>
      <w:r w:rsidRPr="00A13E32">
        <w:t>Zakres bieżącego etapu obejmuje wykonanie całej bryły projektowanej rozbudowy w stanie zamkniętym, wraz z dachem, dociepleniem, elewacją, stolarką zewnętrzną, bramami, odwodnieniem, instalacjami w zakresie opisanym w PFU oraz zagospodarowaniem terenu. Do stanu gotowego do użytkowania wykonawca doprowadza parter przeznaczony na magazyn zasobów ochrony ludności. I piętro zostaje wykonane konstrukcyjnie, zamknięte, ocieplone, zabezpieczone drzwiami i przygotowane pod kolejny etap, bez pełnego wykończenia i bez montażu windy w etapie 2026.</w:t>
      </w:r>
    </w:p>
    <w:p w14:paraId="6493DE02" w14:textId="77777777" w:rsidR="00B12599" w:rsidRPr="00A13E32" w:rsidRDefault="00000000">
      <w:pPr>
        <w:pStyle w:val="Tekstpodstawowy"/>
      </w:pPr>
      <w:r w:rsidRPr="00A13E32">
        <w:t>Wykonawca uzyskuje w imieniu Zamawiającego wszystkie decyzje, uzgodnienia, opinie, postanowienia, zgody, skuteczne zgłoszenia oraz dokumenty dopuszczające do użytkowania części magazynowej, w tym dokument umożliwiający użytkowanie magazynu przed pełnym wykończeniem I piętra, jeżeli taki tryb będzie wymagany przez organ nadzoru budowlanego.</w:t>
      </w:r>
    </w:p>
    <w:p w14:paraId="17B8E1C6" w14:textId="77777777" w:rsidR="00B12599" w:rsidRPr="00A13E32" w:rsidRDefault="00000000">
      <w:pPr>
        <w:pStyle w:val="Nagwek3"/>
      </w:pPr>
      <w:bookmarkStart w:id="13" w:name="cel-inwestycji"/>
      <w:r w:rsidRPr="00A13E32">
        <w:t>2.1.1. Cel inwestycji</w:t>
      </w:r>
    </w:p>
    <w:p w14:paraId="2ABA23C0" w14:textId="77777777" w:rsidR="00B12599" w:rsidRPr="00A13E32" w:rsidRDefault="00000000">
      <w:pPr>
        <w:pStyle w:val="FirstParagraph"/>
      </w:pPr>
      <w:r w:rsidRPr="00A13E32">
        <w:t>Celem inwestycji jest utworzenie centralnego magazynu zasobów ochrony ludności dla Gminy Fredropol. Magazyn zapewnia przechowywanie, ewidencję, zabezpieczenie, przyjmowanie i wydawanie sprzętu oraz materiałów wykorzystywanych przy realizacji zadań ochrony ludności i obrony cywilnej. Inwestycja zastępuje rozproszone i niewystarczające zasoby magazynowe rozwiązaniem trwałym, centralnym i dostosowanym do współczesnych wymagań operacyjnych.</w:t>
      </w:r>
    </w:p>
    <w:p w14:paraId="41FA46C8" w14:textId="77777777" w:rsidR="00B12599" w:rsidRPr="00A13E32" w:rsidRDefault="00000000">
      <w:pPr>
        <w:pStyle w:val="Tekstpodstawowy"/>
      </w:pPr>
      <w:r w:rsidRPr="00A13E32">
        <w:t>Efektem rzeczowym objętym dofinansowaniem jest gotowy do użytkowania magazyn zasobów ochrony ludności na parterze budynku, wyposażony w regały, oznakowanie, wyposażenie ppoż., instalacje i systemy bezpieczeństwa wymagane dla tej funkcji.</w:t>
      </w:r>
    </w:p>
    <w:p w14:paraId="397A2BD1" w14:textId="77777777" w:rsidR="00B12599" w:rsidRPr="00A13E32" w:rsidRDefault="00000000">
      <w:pPr>
        <w:pStyle w:val="Nagwek3"/>
      </w:pPr>
      <w:bookmarkStart w:id="14" w:name="zakres-wniosku-o-dofinansowanie"/>
      <w:bookmarkEnd w:id="13"/>
      <w:r w:rsidRPr="00A13E32">
        <w:t>2.1.2. Zakres wniosku o dofinansowanie</w:t>
      </w:r>
    </w:p>
    <w:p w14:paraId="1EEFBD81" w14:textId="77777777" w:rsidR="00B12599" w:rsidRPr="00A13E32" w:rsidRDefault="00000000">
      <w:pPr>
        <w:pStyle w:val="FirstParagraph"/>
      </w:pPr>
      <w:r w:rsidRPr="00A13E32">
        <w:t>Zadanie jest ujęte we wniosku o dotację w module 3: „Zaprojektuj i wybuduj”, w ramach obszaru 2 „Zabezpieczenie logistyczne i zapewnienie ciągłości dostaw”, działu 1 „Uzupełnienie zasobów i infrastruktury niezbędnej do realizacji zadań OLiOC”, zadania 2.1.1 „Budowa i modernizacja magazynów”.</w:t>
      </w:r>
    </w:p>
    <w:tbl>
      <w:tblPr>
        <w:tblStyle w:val="Table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009"/>
        <w:gridCol w:w="1937"/>
        <w:gridCol w:w="1800"/>
        <w:gridCol w:w="1800"/>
        <w:gridCol w:w="1082"/>
      </w:tblGrid>
      <w:tr w:rsidR="00B12599" w:rsidRPr="00A13E32" w14:paraId="74783A0B" w14:textId="77777777" w:rsidTr="001B5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013" w:type="dxa"/>
            <w:tcBorders>
              <w:bottom w:val="none" w:sz="0" w:space="0" w:color="auto"/>
            </w:tcBorders>
          </w:tcPr>
          <w:p w14:paraId="6E45C9C3" w14:textId="77777777" w:rsidR="00B12599" w:rsidRPr="00A13E32" w:rsidRDefault="00000000">
            <w:pPr>
              <w:pStyle w:val="Compact"/>
            </w:pPr>
            <w:r w:rsidRPr="00A13E32">
              <w:lastRenderedPageBreak/>
              <w:t>Nazwa wydatku</w:t>
            </w:r>
          </w:p>
        </w:tc>
        <w:tc>
          <w:tcPr>
            <w:tcW w:w="1939" w:type="dxa"/>
            <w:tcBorders>
              <w:bottom w:val="none" w:sz="0" w:space="0" w:color="auto"/>
            </w:tcBorders>
          </w:tcPr>
          <w:p w14:paraId="065A3E1F" w14:textId="77777777" w:rsidR="00B12599" w:rsidRPr="00A13E32" w:rsidRDefault="00000000">
            <w:pPr>
              <w:pStyle w:val="Compact"/>
              <w:jc w:val="right"/>
            </w:pPr>
            <w:r w:rsidRPr="00A13E32">
              <w:t>Koszt brutto</w:t>
            </w:r>
          </w:p>
        </w:tc>
        <w:tc>
          <w:tcPr>
            <w:tcW w:w="1802" w:type="dxa"/>
            <w:tcBorders>
              <w:bottom w:val="none" w:sz="0" w:space="0" w:color="auto"/>
            </w:tcBorders>
          </w:tcPr>
          <w:p w14:paraId="4F0DDD8A" w14:textId="77777777" w:rsidR="00B12599" w:rsidRPr="00A13E32" w:rsidRDefault="00000000">
            <w:pPr>
              <w:pStyle w:val="Compact"/>
              <w:jc w:val="right"/>
            </w:pPr>
            <w:r w:rsidRPr="00A13E32">
              <w:t>Dotacja</w:t>
            </w:r>
          </w:p>
        </w:tc>
        <w:tc>
          <w:tcPr>
            <w:tcW w:w="1802" w:type="dxa"/>
            <w:tcBorders>
              <w:bottom w:val="none" w:sz="0" w:space="0" w:color="auto"/>
            </w:tcBorders>
          </w:tcPr>
          <w:p w14:paraId="61F8CC66" w14:textId="77777777" w:rsidR="00B12599" w:rsidRPr="00A13E32" w:rsidRDefault="00000000">
            <w:pPr>
              <w:pStyle w:val="Compact"/>
              <w:jc w:val="right"/>
            </w:pPr>
            <w:r w:rsidRPr="00A13E32">
              <w:t>Środki własne</w:t>
            </w:r>
          </w:p>
        </w:tc>
        <w:tc>
          <w:tcPr>
            <w:tcW w:w="1083" w:type="dxa"/>
            <w:tcBorders>
              <w:bottom w:val="none" w:sz="0" w:space="0" w:color="auto"/>
            </w:tcBorders>
          </w:tcPr>
          <w:p w14:paraId="20C65A05" w14:textId="77777777" w:rsidR="00B12599" w:rsidRPr="00A13E32" w:rsidRDefault="00000000">
            <w:pPr>
              <w:pStyle w:val="Compact"/>
              <w:jc w:val="right"/>
            </w:pPr>
            <w:r w:rsidRPr="00A13E32">
              <w:t>Poziom</w:t>
            </w:r>
          </w:p>
        </w:tc>
      </w:tr>
      <w:tr w:rsidR="00B12599" w:rsidRPr="00A13E32" w14:paraId="01E75EBA" w14:textId="77777777" w:rsidTr="001B571D">
        <w:tc>
          <w:tcPr>
            <w:tcW w:w="3013" w:type="dxa"/>
          </w:tcPr>
          <w:p w14:paraId="4357BC18" w14:textId="77777777" w:rsidR="00B12599" w:rsidRPr="00A13E32" w:rsidRDefault="00000000">
            <w:pPr>
              <w:pStyle w:val="Compact"/>
            </w:pPr>
            <w:r w:rsidRPr="00A13E32">
              <w:t>Opracowanie dokumentacji projektowej z uzgodnieniami i nadzorem autorskim</w:t>
            </w:r>
          </w:p>
        </w:tc>
        <w:tc>
          <w:tcPr>
            <w:tcW w:w="1939" w:type="dxa"/>
          </w:tcPr>
          <w:p w14:paraId="17D7C78D" w14:textId="77777777" w:rsidR="00B12599" w:rsidRPr="00A13E32" w:rsidRDefault="00000000">
            <w:pPr>
              <w:pStyle w:val="Compact"/>
              <w:jc w:val="right"/>
            </w:pPr>
            <w:r w:rsidRPr="00A13E32">
              <w:t>40 521,00 zł</w:t>
            </w:r>
          </w:p>
        </w:tc>
        <w:tc>
          <w:tcPr>
            <w:tcW w:w="1802" w:type="dxa"/>
          </w:tcPr>
          <w:p w14:paraId="4C0F361A" w14:textId="77777777" w:rsidR="00B12599" w:rsidRPr="00A13E32" w:rsidRDefault="00000000">
            <w:pPr>
              <w:pStyle w:val="Compact"/>
              <w:jc w:val="right"/>
            </w:pPr>
            <w:r w:rsidRPr="00A13E32">
              <w:t>32 416,80 zł</w:t>
            </w:r>
          </w:p>
        </w:tc>
        <w:tc>
          <w:tcPr>
            <w:tcW w:w="1802" w:type="dxa"/>
          </w:tcPr>
          <w:p w14:paraId="7E9B6107" w14:textId="77777777" w:rsidR="00B12599" w:rsidRPr="00A13E32" w:rsidRDefault="00000000">
            <w:pPr>
              <w:pStyle w:val="Compact"/>
              <w:jc w:val="right"/>
            </w:pPr>
            <w:r w:rsidRPr="00A13E32">
              <w:t>8 104,20 zł</w:t>
            </w:r>
          </w:p>
        </w:tc>
        <w:tc>
          <w:tcPr>
            <w:tcW w:w="1083" w:type="dxa"/>
          </w:tcPr>
          <w:p w14:paraId="29E644BA" w14:textId="77777777" w:rsidR="00B12599" w:rsidRPr="00A13E32" w:rsidRDefault="00000000">
            <w:pPr>
              <w:pStyle w:val="Compact"/>
              <w:jc w:val="right"/>
            </w:pPr>
            <w:r w:rsidRPr="00A13E32">
              <w:t>80%</w:t>
            </w:r>
          </w:p>
        </w:tc>
      </w:tr>
      <w:tr w:rsidR="00B12599" w:rsidRPr="00A13E32" w14:paraId="0EC68185" w14:textId="77777777" w:rsidTr="001B571D">
        <w:tc>
          <w:tcPr>
            <w:tcW w:w="3013" w:type="dxa"/>
          </w:tcPr>
          <w:p w14:paraId="2429C02B" w14:textId="77777777" w:rsidR="00B12599" w:rsidRPr="00A13E32" w:rsidRDefault="00000000">
            <w:pPr>
              <w:pStyle w:val="Compact"/>
            </w:pPr>
            <w:r w:rsidRPr="00A13E32">
              <w:t>Roboty budowlane - stan surowy</w:t>
            </w:r>
          </w:p>
        </w:tc>
        <w:tc>
          <w:tcPr>
            <w:tcW w:w="1939" w:type="dxa"/>
          </w:tcPr>
          <w:p w14:paraId="70BDE6BF" w14:textId="77777777" w:rsidR="00B12599" w:rsidRPr="00A13E32" w:rsidRDefault="00000000">
            <w:pPr>
              <w:pStyle w:val="Compact"/>
              <w:jc w:val="right"/>
            </w:pPr>
            <w:r w:rsidRPr="00A13E32">
              <w:t>363 957,00 zł</w:t>
            </w:r>
          </w:p>
        </w:tc>
        <w:tc>
          <w:tcPr>
            <w:tcW w:w="1802" w:type="dxa"/>
          </w:tcPr>
          <w:p w14:paraId="404A15E9" w14:textId="77777777" w:rsidR="00B12599" w:rsidRPr="00A13E32" w:rsidRDefault="00000000">
            <w:pPr>
              <w:pStyle w:val="Compact"/>
              <w:jc w:val="right"/>
            </w:pPr>
            <w:r w:rsidRPr="00A13E32">
              <w:t>291 165,60 zł</w:t>
            </w:r>
          </w:p>
        </w:tc>
        <w:tc>
          <w:tcPr>
            <w:tcW w:w="1802" w:type="dxa"/>
          </w:tcPr>
          <w:p w14:paraId="75377477" w14:textId="77777777" w:rsidR="00B12599" w:rsidRPr="00A13E32" w:rsidRDefault="00000000">
            <w:pPr>
              <w:pStyle w:val="Compact"/>
              <w:jc w:val="right"/>
            </w:pPr>
            <w:r w:rsidRPr="00A13E32">
              <w:t>72 791,40 zł</w:t>
            </w:r>
          </w:p>
        </w:tc>
        <w:tc>
          <w:tcPr>
            <w:tcW w:w="1083" w:type="dxa"/>
          </w:tcPr>
          <w:p w14:paraId="6B7BFDDA" w14:textId="77777777" w:rsidR="00B12599" w:rsidRPr="00A13E32" w:rsidRDefault="00000000">
            <w:pPr>
              <w:pStyle w:val="Compact"/>
              <w:jc w:val="right"/>
            </w:pPr>
            <w:r w:rsidRPr="00A13E32">
              <w:t>80%</w:t>
            </w:r>
          </w:p>
        </w:tc>
      </w:tr>
      <w:tr w:rsidR="00B12599" w:rsidRPr="00A13E32" w14:paraId="7D5A2298" w14:textId="77777777" w:rsidTr="001B571D">
        <w:tc>
          <w:tcPr>
            <w:tcW w:w="3013" w:type="dxa"/>
          </w:tcPr>
          <w:p w14:paraId="70637F64" w14:textId="77777777" w:rsidR="00B12599" w:rsidRPr="00A13E32" w:rsidRDefault="00000000">
            <w:pPr>
              <w:pStyle w:val="Compact"/>
            </w:pPr>
            <w:r w:rsidRPr="00A13E32">
              <w:t>Roboty wykończeniowe wewnętrzne</w:t>
            </w:r>
          </w:p>
        </w:tc>
        <w:tc>
          <w:tcPr>
            <w:tcW w:w="1939" w:type="dxa"/>
          </w:tcPr>
          <w:p w14:paraId="341B0262" w14:textId="77777777" w:rsidR="00B12599" w:rsidRPr="00A13E32" w:rsidRDefault="00000000">
            <w:pPr>
              <w:pStyle w:val="Compact"/>
              <w:jc w:val="right"/>
            </w:pPr>
            <w:r w:rsidRPr="00A13E32">
              <w:t>197 538,00 zł</w:t>
            </w:r>
          </w:p>
        </w:tc>
        <w:tc>
          <w:tcPr>
            <w:tcW w:w="1802" w:type="dxa"/>
          </w:tcPr>
          <w:p w14:paraId="0B37488A" w14:textId="77777777" w:rsidR="00B12599" w:rsidRPr="00A13E32" w:rsidRDefault="00000000">
            <w:pPr>
              <w:pStyle w:val="Compact"/>
              <w:jc w:val="right"/>
            </w:pPr>
            <w:r w:rsidRPr="00A13E32">
              <w:t>158 030,40 zł</w:t>
            </w:r>
          </w:p>
        </w:tc>
        <w:tc>
          <w:tcPr>
            <w:tcW w:w="1802" w:type="dxa"/>
          </w:tcPr>
          <w:p w14:paraId="62E68EED" w14:textId="77777777" w:rsidR="00B12599" w:rsidRPr="00A13E32" w:rsidRDefault="00000000">
            <w:pPr>
              <w:pStyle w:val="Compact"/>
              <w:jc w:val="right"/>
            </w:pPr>
            <w:r w:rsidRPr="00A13E32">
              <w:t>39 507,60 zł</w:t>
            </w:r>
          </w:p>
        </w:tc>
        <w:tc>
          <w:tcPr>
            <w:tcW w:w="1083" w:type="dxa"/>
          </w:tcPr>
          <w:p w14:paraId="42060E29" w14:textId="77777777" w:rsidR="00B12599" w:rsidRPr="00A13E32" w:rsidRDefault="00000000">
            <w:pPr>
              <w:pStyle w:val="Compact"/>
              <w:jc w:val="right"/>
            </w:pPr>
            <w:r w:rsidRPr="00A13E32">
              <w:t>80%</w:t>
            </w:r>
          </w:p>
        </w:tc>
      </w:tr>
      <w:tr w:rsidR="00B12599" w:rsidRPr="00A13E32" w14:paraId="28C6626C" w14:textId="77777777" w:rsidTr="001B571D">
        <w:tc>
          <w:tcPr>
            <w:tcW w:w="3013" w:type="dxa"/>
          </w:tcPr>
          <w:p w14:paraId="05EE0A0C" w14:textId="77777777" w:rsidR="00B12599" w:rsidRPr="00A13E32" w:rsidRDefault="00000000">
            <w:pPr>
              <w:pStyle w:val="Compact"/>
            </w:pPr>
            <w:r w:rsidRPr="00A13E32">
              <w:t>Roboty wykończeniowe zewnętrzne</w:t>
            </w:r>
          </w:p>
        </w:tc>
        <w:tc>
          <w:tcPr>
            <w:tcW w:w="1939" w:type="dxa"/>
          </w:tcPr>
          <w:p w14:paraId="18042655" w14:textId="77777777" w:rsidR="00B12599" w:rsidRPr="00A13E32" w:rsidRDefault="00000000">
            <w:pPr>
              <w:pStyle w:val="Compact"/>
              <w:jc w:val="right"/>
            </w:pPr>
            <w:r w:rsidRPr="00A13E32">
              <w:t>161 622,00 zł</w:t>
            </w:r>
          </w:p>
        </w:tc>
        <w:tc>
          <w:tcPr>
            <w:tcW w:w="1802" w:type="dxa"/>
          </w:tcPr>
          <w:p w14:paraId="723F58A7" w14:textId="77777777" w:rsidR="00B12599" w:rsidRPr="00A13E32" w:rsidRDefault="00000000">
            <w:pPr>
              <w:pStyle w:val="Compact"/>
              <w:jc w:val="right"/>
            </w:pPr>
            <w:r w:rsidRPr="00A13E32">
              <w:t>129 297,60 zł</w:t>
            </w:r>
          </w:p>
        </w:tc>
        <w:tc>
          <w:tcPr>
            <w:tcW w:w="1802" w:type="dxa"/>
          </w:tcPr>
          <w:p w14:paraId="0338ED57" w14:textId="77777777" w:rsidR="00B12599" w:rsidRPr="00A13E32" w:rsidRDefault="00000000">
            <w:pPr>
              <w:pStyle w:val="Compact"/>
              <w:jc w:val="right"/>
            </w:pPr>
            <w:r w:rsidRPr="00A13E32">
              <w:t>32 324,40 zł</w:t>
            </w:r>
          </w:p>
        </w:tc>
        <w:tc>
          <w:tcPr>
            <w:tcW w:w="1083" w:type="dxa"/>
          </w:tcPr>
          <w:p w14:paraId="39F5E105" w14:textId="77777777" w:rsidR="00B12599" w:rsidRPr="00A13E32" w:rsidRDefault="00000000">
            <w:pPr>
              <w:pStyle w:val="Compact"/>
              <w:jc w:val="right"/>
            </w:pPr>
            <w:r w:rsidRPr="00A13E32">
              <w:t>80%</w:t>
            </w:r>
          </w:p>
        </w:tc>
      </w:tr>
      <w:tr w:rsidR="00B12599" w:rsidRPr="00A13E32" w14:paraId="013E132F" w14:textId="77777777" w:rsidTr="001B571D">
        <w:tc>
          <w:tcPr>
            <w:tcW w:w="3013" w:type="dxa"/>
          </w:tcPr>
          <w:p w14:paraId="5DBA9F67" w14:textId="77777777" w:rsidR="00B12599" w:rsidRPr="00A13E32" w:rsidRDefault="00000000">
            <w:pPr>
              <w:pStyle w:val="Compact"/>
            </w:pPr>
            <w:r w:rsidRPr="00A13E32">
              <w:t>Instalacje sanitarne: wentylacja, instalacje grzewcze, wodociągowe i kanalizacyjne</w:t>
            </w:r>
          </w:p>
        </w:tc>
        <w:tc>
          <w:tcPr>
            <w:tcW w:w="1939" w:type="dxa"/>
          </w:tcPr>
          <w:p w14:paraId="5B8207E9" w14:textId="77777777" w:rsidR="00B12599" w:rsidRPr="00A13E32" w:rsidRDefault="00000000">
            <w:pPr>
              <w:pStyle w:val="Compact"/>
              <w:jc w:val="right"/>
            </w:pPr>
            <w:r w:rsidRPr="00A13E32">
              <w:t>193 946,00 zł</w:t>
            </w:r>
          </w:p>
        </w:tc>
        <w:tc>
          <w:tcPr>
            <w:tcW w:w="1802" w:type="dxa"/>
          </w:tcPr>
          <w:p w14:paraId="26765927" w14:textId="77777777" w:rsidR="00B12599" w:rsidRPr="00A13E32" w:rsidRDefault="00000000">
            <w:pPr>
              <w:pStyle w:val="Compact"/>
              <w:jc w:val="right"/>
            </w:pPr>
            <w:r w:rsidRPr="00A13E32">
              <w:t>155 156,80 zł</w:t>
            </w:r>
          </w:p>
        </w:tc>
        <w:tc>
          <w:tcPr>
            <w:tcW w:w="1802" w:type="dxa"/>
          </w:tcPr>
          <w:p w14:paraId="2546E90A" w14:textId="77777777" w:rsidR="00B12599" w:rsidRPr="00A13E32" w:rsidRDefault="00000000">
            <w:pPr>
              <w:pStyle w:val="Compact"/>
              <w:jc w:val="right"/>
            </w:pPr>
            <w:r w:rsidRPr="00A13E32">
              <w:t>38 789,20 zł</w:t>
            </w:r>
          </w:p>
        </w:tc>
        <w:tc>
          <w:tcPr>
            <w:tcW w:w="1083" w:type="dxa"/>
          </w:tcPr>
          <w:p w14:paraId="2C66DD21" w14:textId="77777777" w:rsidR="00B12599" w:rsidRPr="00A13E32" w:rsidRDefault="00000000">
            <w:pPr>
              <w:pStyle w:val="Compact"/>
              <w:jc w:val="right"/>
            </w:pPr>
            <w:r w:rsidRPr="00A13E32">
              <w:t>80%</w:t>
            </w:r>
          </w:p>
        </w:tc>
      </w:tr>
      <w:tr w:rsidR="00B12599" w:rsidRPr="00A13E32" w14:paraId="62C6BCA6" w14:textId="77777777" w:rsidTr="001B571D">
        <w:tc>
          <w:tcPr>
            <w:tcW w:w="3013" w:type="dxa"/>
          </w:tcPr>
          <w:p w14:paraId="45729D88" w14:textId="77777777" w:rsidR="00B12599" w:rsidRPr="00A13E32" w:rsidRDefault="00000000">
            <w:pPr>
              <w:pStyle w:val="Compact"/>
            </w:pPr>
            <w:r w:rsidRPr="00A13E32">
              <w:t>Instalacje elektroenergetyczne wewnętrzne</w:t>
            </w:r>
          </w:p>
        </w:tc>
        <w:tc>
          <w:tcPr>
            <w:tcW w:w="1939" w:type="dxa"/>
          </w:tcPr>
          <w:p w14:paraId="591251BB" w14:textId="77777777" w:rsidR="00B12599" w:rsidRPr="00A13E32" w:rsidRDefault="00000000">
            <w:pPr>
              <w:pStyle w:val="Compact"/>
              <w:jc w:val="right"/>
            </w:pPr>
            <w:r w:rsidRPr="00A13E32">
              <w:t>66 445,00 zł</w:t>
            </w:r>
          </w:p>
        </w:tc>
        <w:tc>
          <w:tcPr>
            <w:tcW w:w="1802" w:type="dxa"/>
          </w:tcPr>
          <w:p w14:paraId="2ED66ABF" w14:textId="77777777" w:rsidR="00B12599" w:rsidRPr="00A13E32" w:rsidRDefault="00000000">
            <w:pPr>
              <w:pStyle w:val="Compact"/>
              <w:jc w:val="right"/>
            </w:pPr>
            <w:r w:rsidRPr="00A13E32">
              <w:t>53 156,00 zł</w:t>
            </w:r>
          </w:p>
        </w:tc>
        <w:tc>
          <w:tcPr>
            <w:tcW w:w="1802" w:type="dxa"/>
          </w:tcPr>
          <w:p w14:paraId="72C9E5DE" w14:textId="77777777" w:rsidR="00B12599" w:rsidRPr="00A13E32" w:rsidRDefault="00000000">
            <w:pPr>
              <w:pStyle w:val="Compact"/>
              <w:jc w:val="right"/>
            </w:pPr>
            <w:r w:rsidRPr="00A13E32">
              <w:t>13 289,00 zł</w:t>
            </w:r>
          </w:p>
        </w:tc>
        <w:tc>
          <w:tcPr>
            <w:tcW w:w="1083" w:type="dxa"/>
          </w:tcPr>
          <w:p w14:paraId="4684769A" w14:textId="77777777" w:rsidR="00B12599" w:rsidRPr="00A13E32" w:rsidRDefault="00000000">
            <w:pPr>
              <w:pStyle w:val="Compact"/>
              <w:jc w:val="right"/>
            </w:pPr>
            <w:r w:rsidRPr="00A13E32">
              <w:t>80%</w:t>
            </w:r>
          </w:p>
        </w:tc>
      </w:tr>
      <w:tr w:rsidR="00B12599" w:rsidRPr="00A13E32" w14:paraId="4729EFE0" w14:textId="77777777" w:rsidTr="001B571D">
        <w:tc>
          <w:tcPr>
            <w:tcW w:w="3013" w:type="dxa"/>
          </w:tcPr>
          <w:p w14:paraId="7D4009D0" w14:textId="77777777" w:rsidR="00B12599" w:rsidRPr="00A13E32" w:rsidRDefault="00000000">
            <w:pPr>
              <w:pStyle w:val="Compact"/>
            </w:pPr>
            <w:r w:rsidRPr="00A13E32">
              <w:t>Wyposażenie magazynu: regały, oznakowanie, wyposażenie ppoż.</w:t>
            </w:r>
          </w:p>
        </w:tc>
        <w:tc>
          <w:tcPr>
            <w:tcW w:w="1939" w:type="dxa"/>
          </w:tcPr>
          <w:p w14:paraId="1CC564C7" w14:textId="77777777" w:rsidR="00B12599" w:rsidRPr="00A13E32" w:rsidRDefault="00000000">
            <w:pPr>
              <w:pStyle w:val="Compact"/>
              <w:jc w:val="right"/>
            </w:pPr>
            <w:r w:rsidRPr="00A13E32">
              <w:t>29 505,00 zł</w:t>
            </w:r>
          </w:p>
        </w:tc>
        <w:tc>
          <w:tcPr>
            <w:tcW w:w="1802" w:type="dxa"/>
          </w:tcPr>
          <w:p w14:paraId="5BB7F5A4" w14:textId="77777777" w:rsidR="00B12599" w:rsidRPr="00A13E32" w:rsidRDefault="00000000">
            <w:pPr>
              <w:pStyle w:val="Compact"/>
              <w:jc w:val="right"/>
            </w:pPr>
            <w:r w:rsidRPr="00A13E32">
              <w:t>23 604,00 zł</w:t>
            </w:r>
          </w:p>
        </w:tc>
        <w:tc>
          <w:tcPr>
            <w:tcW w:w="1802" w:type="dxa"/>
          </w:tcPr>
          <w:p w14:paraId="3B577C21" w14:textId="77777777" w:rsidR="00B12599" w:rsidRPr="00A13E32" w:rsidRDefault="00000000">
            <w:pPr>
              <w:pStyle w:val="Compact"/>
              <w:jc w:val="right"/>
            </w:pPr>
            <w:r w:rsidRPr="00A13E32">
              <w:t>5 901,00 zł</w:t>
            </w:r>
          </w:p>
        </w:tc>
        <w:tc>
          <w:tcPr>
            <w:tcW w:w="1083" w:type="dxa"/>
          </w:tcPr>
          <w:p w14:paraId="2641D8E1" w14:textId="77777777" w:rsidR="00B12599" w:rsidRPr="00A13E32" w:rsidRDefault="00000000">
            <w:pPr>
              <w:pStyle w:val="Compact"/>
              <w:jc w:val="right"/>
            </w:pPr>
            <w:r w:rsidRPr="00A13E32">
              <w:t>80%</w:t>
            </w:r>
          </w:p>
        </w:tc>
      </w:tr>
      <w:tr w:rsidR="00B12599" w:rsidRPr="00A13E32" w14:paraId="47CCC2B8" w14:textId="77777777" w:rsidTr="001B571D">
        <w:tc>
          <w:tcPr>
            <w:tcW w:w="3013" w:type="dxa"/>
          </w:tcPr>
          <w:p w14:paraId="2EE450CC" w14:textId="77777777" w:rsidR="00B12599" w:rsidRPr="00A13E32" w:rsidRDefault="00000000">
            <w:pPr>
              <w:pStyle w:val="Compact"/>
            </w:pPr>
            <w:r w:rsidRPr="00A13E32">
              <w:rPr>
                <w:b/>
                <w:bCs/>
              </w:rPr>
              <w:t>Razem koszty kwalifikowane</w:t>
            </w:r>
          </w:p>
        </w:tc>
        <w:tc>
          <w:tcPr>
            <w:tcW w:w="1939" w:type="dxa"/>
          </w:tcPr>
          <w:p w14:paraId="07FC7595" w14:textId="77777777" w:rsidR="00B12599" w:rsidRPr="00A13E32" w:rsidRDefault="00000000">
            <w:pPr>
              <w:pStyle w:val="Compact"/>
              <w:jc w:val="right"/>
            </w:pPr>
            <w:r w:rsidRPr="00A13E32">
              <w:rPr>
                <w:b/>
                <w:bCs/>
              </w:rPr>
              <w:t>1 053 534,00 zł</w:t>
            </w:r>
          </w:p>
        </w:tc>
        <w:tc>
          <w:tcPr>
            <w:tcW w:w="1802" w:type="dxa"/>
          </w:tcPr>
          <w:p w14:paraId="7B3795F0" w14:textId="77777777" w:rsidR="00B12599" w:rsidRPr="00A13E32" w:rsidRDefault="00000000">
            <w:pPr>
              <w:pStyle w:val="Compact"/>
              <w:jc w:val="right"/>
            </w:pPr>
            <w:r w:rsidRPr="00A13E32">
              <w:rPr>
                <w:b/>
                <w:bCs/>
              </w:rPr>
              <w:t>842 827,20 zł</w:t>
            </w:r>
          </w:p>
        </w:tc>
        <w:tc>
          <w:tcPr>
            <w:tcW w:w="1802" w:type="dxa"/>
          </w:tcPr>
          <w:p w14:paraId="1E801CF6" w14:textId="77777777" w:rsidR="00B12599" w:rsidRPr="00A13E32" w:rsidRDefault="00000000">
            <w:pPr>
              <w:pStyle w:val="Compact"/>
              <w:jc w:val="right"/>
            </w:pPr>
            <w:r w:rsidRPr="00A13E32">
              <w:rPr>
                <w:b/>
                <w:bCs/>
              </w:rPr>
              <w:t>210 706,80 zł</w:t>
            </w:r>
          </w:p>
        </w:tc>
        <w:tc>
          <w:tcPr>
            <w:tcW w:w="1083" w:type="dxa"/>
          </w:tcPr>
          <w:p w14:paraId="33E3DE1D" w14:textId="77777777" w:rsidR="00B12599" w:rsidRPr="00A13E32" w:rsidRDefault="00000000">
            <w:pPr>
              <w:pStyle w:val="Compact"/>
              <w:jc w:val="right"/>
            </w:pPr>
            <w:r w:rsidRPr="00A13E32">
              <w:rPr>
                <w:b/>
                <w:bCs/>
              </w:rPr>
              <w:t>80%</w:t>
            </w:r>
          </w:p>
        </w:tc>
      </w:tr>
      <w:tr w:rsidR="00B12599" w:rsidRPr="00A13E32" w14:paraId="16153CFC" w14:textId="77777777" w:rsidTr="001B571D">
        <w:tc>
          <w:tcPr>
            <w:tcW w:w="3013" w:type="dxa"/>
          </w:tcPr>
          <w:p w14:paraId="1556F1ED" w14:textId="77777777" w:rsidR="00B12599" w:rsidRPr="00A13E32" w:rsidRDefault="00000000">
            <w:pPr>
              <w:pStyle w:val="Compact"/>
            </w:pPr>
            <w:r w:rsidRPr="00A13E32">
              <w:t>Inspektor nadzoru - koszt niekwalifikowalny</w:t>
            </w:r>
          </w:p>
        </w:tc>
        <w:tc>
          <w:tcPr>
            <w:tcW w:w="1939" w:type="dxa"/>
          </w:tcPr>
          <w:p w14:paraId="438BC5D9" w14:textId="77777777" w:rsidR="00B12599" w:rsidRPr="00A13E32" w:rsidRDefault="00000000">
            <w:pPr>
              <w:pStyle w:val="Compact"/>
              <w:jc w:val="right"/>
            </w:pPr>
            <w:r w:rsidRPr="00A13E32">
              <w:t>8 104,00 zł</w:t>
            </w:r>
          </w:p>
        </w:tc>
        <w:tc>
          <w:tcPr>
            <w:tcW w:w="1802" w:type="dxa"/>
          </w:tcPr>
          <w:p w14:paraId="6431EAE0" w14:textId="77777777" w:rsidR="00B12599" w:rsidRPr="00A13E32" w:rsidRDefault="00000000">
            <w:pPr>
              <w:pStyle w:val="Compact"/>
              <w:jc w:val="right"/>
            </w:pPr>
            <w:r w:rsidRPr="00A13E32">
              <w:t>0,00 zł</w:t>
            </w:r>
          </w:p>
        </w:tc>
        <w:tc>
          <w:tcPr>
            <w:tcW w:w="1802" w:type="dxa"/>
          </w:tcPr>
          <w:p w14:paraId="6A0C736E" w14:textId="77777777" w:rsidR="00B12599" w:rsidRPr="00A13E32" w:rsidRDefault="00000000">
            <w:pPr>
              <w:pStyle w:val="Compact"/>
              <w:jc w:val="right"/>
            </w:pPr>
            <w:r w:rsidRPr="00A13E32">
              <w:t>8 104,00 zł</w:t>
            </w:r>
          </w:p>
        </w:tc>
        <w:tc>
          <w:tcPr>
            <w:tcW w:w="1083" w:type="dxa"/>
          </w:tcPr>
          <w:p w14:paraId="7AB53DEA" w14:textId="77777777" w:rsidR="00B12599" w:rsidRPr="00A13E32" w:rsidRDefault="00000000">
            <w:pPr>
              <w:pStyle w:val="Compact"/>
              <w:jc w:val="right"/>
            </w:pPr>
            <w:r w:rsidRPr="00A13E32">
              <w:t>0%</w:t>
            </w:r>
          </w:p>
        </w:tc>
      </w:tr>
      <w:tr w:rsidR="00B12599" w:rsidRPr="00A13E32" w14:paraId="233F5D3C" w14:textId="77777777" w:rsidTr="001B571D">
        <w:tc>
          <w:tcPr>
            <w:tcW w:w="3013" w:type="dxa"/>
          </w:tcPr>
          <w:p w14:paraId="47D15681" w14:textId="77777777" w:rsidR="00B12599" w:rsidRPr="00A13E32" w:rsidRDefault="00000000">
            <w:pPr>
              <w:pStyle w:val="Compact"/>
            </w:pPr>
            <w:r w:rsidRPr="00A13E32">
              <w:rPr>
                <w:b/>
                <w:bCs/>
              </w:rPr>
              <w:t>Razem koszt inwestycji według wniosku</w:t>
            </w:r>
          </w:p>
        </w:tc>
        <w:tc>
          <w:tcPr>
            <w:tcW w:w="1939" w:type="dxa"/>
          </w:tcPr>
          <w:p w14:paraId="44F06D3A" w14:textId="77777777" w:rsidR="00B12599" w:rsidRPr="00A13E32" w:rsidRDefault="00000000">
            <w:pPr>
              <w:pStyle w:val="Compact"/>
              <w:jc w:val="right"/>
            </w:pPr>
            <w:r w:rsidRPr="00A13E32">
              <w:rPr>
                <w:b/>
                <w:bCs/>
              </w:rPr>
              <w:t>1 061 638,00 zł</w:t>
            </w:r>
          </w:p>
        </w:tc>
        <w:tc>
          <w:tcPr>
            <w:tcW w:w="1802" w:type="dxa"/>
          </w:tcPr>
          <w:p w14:paraId="569B2628" w14:textId="77777777" w:rsidR="00B12599" w:rsidRPr="00A13E32" w:rsidRDefault="00000000">
            <w:pPr>
              <w:pStyle w:val="Compact"/>
              <w:jc w:val="right"/>
            </w:pPr>
            <w:r w:rsidRPr="00A13E32">
              <w:rPr>
                <w:b/>
                <w:bCs/>
              </w:rPr>
              <w:t>842 827,20 zł</w:t>
            </w:r>
          </w:p>
        </w:tc>
        <w:tc>
          <w:tcPr>
            <w:tcW w:w="1802" w:type="dxa"/>
          </w:tcPr>
          <w:p w14:paraId="1913AF70" w14:textId="77777777" w:rsidR="00B12599" w:rsidRPr="00A13E32" w:rsidRDefault="00000000">
            <w:pPr>
              <w:pStyle w:val="Compact"/>
              <w:jc w:val="right"/>
            </w:pPr>
            <w:r w:rsidRPr="00A13E32">
              <w:rPr>
                <w:b/>
                <w:bCs/>
              </w:rPr>
              <w:t>218 810,80 zł</w:t>
            </w:r>
          </w:p>
        </w:tc>
        <w:tc>
          <w:tcPr>
            <w:tcW w:w="1083" w:type="dxa"/>
          </w:tcPr>
          <w:p w14:paraId="233E2C8A" w14:textId="77777777" w:rsidR="00B12599" w:rsidRPr="00A13E32" w:rsidRDefault="00000000">
            <w:pPr>
              <w:pStyle w:val="Compact"/>
              <w:jc w:val="right"/>
            </w:pPr>
            <w:r w:rsidRPr="00A13E32">
              <w:t>-</w:t>
            </w:r>
          </w:p>
        </w:tc>
      </w:tr>
    </w:tbl>
    <w:p w14:paraId="50E89BFD" w14:textId="77777777" w:rsidR="00B12599" w:rsidRPr="00A13E32" w:rsidRDefault="00000000">
      <w:pPr>
        <w:pStyle w:val="Nagwek2"/>
      </w:pPr>
      <w:bookmarkStart w:id="15" w:name="X113472b8a418089e98c47441da507946478c67f"/>
      <w:bookmarkEnd w:id="12"/>
      <w:bookmarkEnd w:id="14"/>
      <w:r w:rsidRPr="00A13E32">
        <w:t>2.2. Dokumentacja wyjściowa i sposób jej wykorzystania</w:t>
      </w:r>
    </w:p>
    <w:p w14:paraId="06B526E9" w14:textId="77777777" w:rsidR="00B12599" w:rsidRPr="00A13E32" w:rsidRDefault="00000000">
      <w:pPr>
        <w:pStyle w:val="FirstParagraph"/>
      </w:pPr>
      <w:r w:rsidRPr="00A13E32">
        <w:t>Wykonawca wykorzystuje dokumentację projektową Centrum Ratowniczego jako materiał wyjściowy dla dokumentacji zamiennej. Dokumentacja wyjściowa nie ogranicza odpowiedzialności wykonawcy za prawidłowe zaprojektowanie, uzgodnienie i wykonanie obiektu jako magazynu zasobów ochrony ludności.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191"/>
        <w:gridCol w:w="6297"/>
      </w:tblGrid>
      <w:tr w:rsidR="00B12599" w:rsidRPr="00A13E32" w14:paraId="59CCE00B" w14:textId="77777777" w:rsidTr="001B5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369" w:type="dxa"/>
            <w:tcBorders>
              <w:bottom w:val="none" w:sz="0" w:space="0" w:color="auto"/>
            </w:tcBorders>
          </w:tcPr>
          <w:p w14:paraId="6EA25EA1" w14:textId="77777777" w:rsidR="00B12599" w:rsidRPr="00A13E32" w:rsidRDefault="00000000">
            <w:pPr>
              <w:pStyle w:val="Compact"/>
            </w:pPr>
            <w:r w:rsidRPr="00A13E32">
              <w:t>Dokument</w:t>
            </w:r>
          </w:p>
        </w:tc>
        <w:tc>
          <w:tcPr>
            <w:tcW w:w="6662" w:type="dxa"/>
            <w:tcBorders>
              <w:bottom w:val="none" w:sz="0" w:space="0" w:color="auto"/>
            </w:tcBorders>
          </w:tcPr>
          <w:p w14:paraId="66154A36" w14:textId="77777777" w:rsidR="00B12599" w:rsidRPr="00A13E32" w:rsidRDefault="00000000">
            <w:pPr>
              <w:pStyle w:val="Compact"/>
            </w:pPr>
            <w:r w:rsidRPr="00A13E32">
              <w:t>Znaczenie dla PFU</w:t>
            </w:r>
          </w:p>
        </w:tc>
      </w:tr>
      <w:tr w:rsidR="00B12599" w:rsidRPr="00A13E32" w14:paraId="0BE466F4" w14:textId="77777777" w:rsidTr="001B571D">
        <w:tc>
          <w:tcPr>
            <w:tcW w:w="3369" w:type="dxa"/>
          </w:tcPr>
          <w:p w14:paraId="23BBEB73" w14:textId="77777777" w:rsidR="00B12599" w:rsidRPr="00A13E32" w:rsidRDefault="00000000">
            <w:pPr>
              <w:pStyle w:val="Compact"/>
            </w:pPr>
            <w:r w:rsidRPr="00A13E32">
              <w:t>Wniosek o dotację celową</w:t>
            </w:r>
          </w:p>
        </w:tc>
        <w:tc>
          <w:tcPr>
            <w:tcW w:w="6662" w:type="dxa"/>
          </w:tcPr>
          <w:p w14:paraId="7B44725D" w14:textId="77777777" w:rsidR="00B12599" w:rsidRPr="00A13E32" w:rsidRDefault="00000000">
            <w:pPr>
              <w:pStyle w:val="Compact"/>
            </w:pPr>
            <w:r w:rsidRPr="00A13E32">
              <w:t>Określa moduł zaprojektuj i wybuduj, tytuł projektu, harmonogram, koszty kwalifikowane, dotację i wkład własny.</w:t>
            </w:r>
          </w:p>
        </w:tc>
      </w:tr>
      <w:tr w:rsidR="00B12599" w:rsidRPr="00A13E32" w14:paraId="3A09D89F" w14:textId="77777777" w:rsidTr="001B571D">
        <w:tc>
          <w:tcPr>
            <w:tcW w:w="3369" w:type="dxa"/>
          </w:tcPr>
          <w:p w14:paraId="544E5A35" w14:textId="77777777" w:rsidR="00B12599" w:rsidRPr="00A13E32" w:rsidRDefault="00000000">
            <w:pPr>
              <w:pStyle w:val="Compact"/>
            </w:pPr>
            <w:r w:rsidRPr="00A13E32">
              <w:t>Program inwestycji</w:t>
            </w:r>
          </w:p>
        </w:tc>
        <w:tc>
          <w:tcPr>
            <w:tcW w:w="6662" w:type="dxa"/>
          </w:tcPr>
          <w:p w14:paraId="5CE78C9A" w14:textId="77777777" w:rsidR="00B12599" w:rsidRPr="00A13E32" w:rsidRDefault="00000000">
            <w:pPr>
              <w:pStyle w:val="Compact"/>
            </w:pPr>
            <w:r w:rsidRPr="00A13E32">
              <w:t>Określa zakres rzeczowy, termin realizacji 23.04.2026-30.11.2026, efekt rzeczowy magazynu oraz dalszy etap w 2027 r.</w:t>
            </w:r>
          </w:p>
        </w:tc>
      </w:tr>
      <w:tr w:rsidR="00B12599" w:rsidRPr="00A13E32" w14:paraId="67B43CAC" w14:textId="77777777" w:rsidTr="001B571D">
        <w:tc>
          <w:tcPr>
            <w:tcW w:w="3369" w:type="dxa"/>
          </w:tcPr>
          <w:p w14:paraId="26C81C16" w14:textId="77777777" w:rsidR="00B12599" w:rsidRPr="00A13E32" w:rsidRDefault="00000000">
            <w:pPr>
              <w:pStyle w:val="Compact"/>
            </w:pPr>
            <w:r w:rsidRPr="00A13E32">
              <w:lastRenderedPageBreak/>
              <w:t>Harmonogram rzeczowo-finansowy</w:t>
            </w:r>
          </w:p>
        </w:tc>
        <w:tc>
          <w:tcPr>
            <w:tcW w:w="6662" w:type="dxa"/>
          </w:tcPr>
          <w:p w14:paraId="65EA470A" w14:textId="77777777" w:rsidR="00B12599" w:rsidRPr="00A13E32" w:rsidRDefault="00000000">
            <w:pPr>
              <w:pStyle w:val="Compact"/>
            </w:pPr>
            <w:r w:rsidRPr="00A13E32">
              <w:t>Określa pozycje kosztowe kwalifikowane, wartość dotacji i wysokość środków własnych.</w:t>
            </w:r>
          </w:p>
        </w:tc>
      </w:tr>
      <w:tr w:rsidR="00B12599" w:rsidRPr="00A13E32" w14:paraId="7E34AB74" w14:textId="77777777" w:rsidTr="001B571D">
        <w:tc>
          <w:tcPr>
            <w:tcW w:w="3369" w:type="dxa"/>
          </w:tcPr>
          <w:p w14:paraId="08887DDC" w14:textId="77777777" w:rsidR="00B12599" w:rsidRPr="00A13E32" w:rsidRDefault="00000000">
            <w:pPr>
              <w:pStyle w:val="Compact"/>
            </w:pPr>
            <w:r w:rsidRPr="00A13E32">
              <w:t>FREDROPOL_PZT</w:t>
            </w:r>
          </w:p>
        </w:tc>
        <w:tc>
          <w:tcPr>
            <w:tcW w:w="6662" w:type="dxa"/>
          </w:tcPr>
          <w:p w14:paraId="77511F8F" w14:textId="77777777" w:rsidR="00B12599" w:rsidRPr="00A13E32" w:rsidRDefault="00000000">
            <w:pPr>
              <w:pStyle w:val="Compact"/>
            </w:pPr>
            <w:r w:rsidRPr="00A13E32">
              <w:t>Stanowi projekt zagospodarowania terenu dla rozbudowy i przebudowy budynku handlowo-usługowego Centrum Ratownicze. Dane z PZT są podstawą opisu terenu, komunikacji, przyłączy, powierzchni zabudowy i zagospodarowania.</w:t>
            </w:r>
          </w:p>
        </w:tc>
      </w:tr>
      <w:tr w:rsidR="00B12599" w:rsidRPr="00A13E32" w14:paraId="4261A3B7" w14:textId="77777777" w:rsidTr="001B571D">
        <w:tc>
          <w:tcPr>
            <w:tcW w:w="3369" w:type="dxa"/>
          </w:tcPr>
          <w:p w14:paraId="45A280BE" w14:textId="77777777" w:rsidR="00B12599" w:rsidRPr="00A13E32" w:rsidRDefault="00000000">
            <w:pPr>
              <w:pStyle w:val="Compact"/>
            </w:pPr>
            <w:r w:rsidRPr="00A13E32">
              <w:t>FREDROPOL_PAB</w:t>
            </w:r>
          </w:p>
        </w:tc>
        <w:tc>
          <w:tcPr>
            <w:tcW w:w="6662" w:type="dxa"/>
          </w:tcPr>
          <w:p w14:paraId="0631DFC1" w14:textId="77777777" w:rsidR="00B12599" w:rsidRPr="00A13E32" w:rsidRDefault="00000000">
            <w:pPr>
              <w:pStyle w:val="Compact"/>
            </w:pPr>
            <w:r w:rsidRPr="00A13E32">
              <w:t>Stanowi projekt architektoniczno-budowlany. Dane z PAB są podstawą parametrów budynku, zestawienia pomieszczeń, rozwiązań konstrukcyjnych i materiałowych.</w:t>
            </w:r>
          </w:p>
        </w:tc>
      </w:tr>
      <w:tr w:rsidR="00B12599" w:rsidRPr="00A13E32" w14:paraId="31091398" w14:textId="77777777" w:rsidTr="001B571D">
        <w:tc>
          <w:tcPr>
            <w:tcW w:w="3369" w:type="dxa"/>
          </w:tcPr>
          <w:p w14:paraId="36D26A97" w14:textId="77777777" w:rsidR="00B12599" w:rsidRPr="00A13E32" w:rsidRDefault="00000000">
            <w:pPr>
              <w:pStyle w:val="Compact"/>
            </w:pPr>
            <w:r w:rsidRPr="00A13E32">
              <w:t>FREDROPOL_ZAŁĄCZNIKI</w:t>
            </w:r>
          </w:p>
        </w:tc>
        <w:tc>
          <w:tcPr>
            <w:tcW w:w="6662" w:type="dxa"/>
          </w:tcPr>
          <w:p w14:paraId="414FE4CB" w14:textId="77777777" w:rsidR="00B12599" w:rsidRPr="00A13E32" w:rsidRDefault="00000000">
            <w:pPr>
              <w:pStyle w:val="Compact"/>
            </w:pPr>
            <w:r w:rsidRPr="00A13E32">
              <w:t>Zawiera załączniki projektu budowlanego, w tym opinię geotechniczną i plan BIOZ. Dane te są podstawą wymagań geotechnicznych, BHP i bezpieczeństwa prowadzenia robót.</w:t>
            </w:r>
          </w:p>
        </w:tc>
      </w:tr>
      <w:tr w:rsidR="00B12599" w:rsidRPr="00A13E32" w14:paraId="7E20DB4E" w14:textId="77777777" w:rsidTr="001B571D">
        <w:tc>
          <w:tcPr>
            <w:tcW w:w="3369" w:type="dxa"/>
          </w:tcPr>
          <w:p w14:paraId="44416B83" w14:textId="77777777" w:rsidR="00B12599" w:rsidRPr="00A13E32" w:rsidRDefault="00000000">
            <w:pPr>
              <w:pStyle w:val="Compact"/>
            </w:pPr>
            <w:r w:rsidRPr="00A13E32">
              <w:t>Kosztorys inwestorski - branża budowlana</w:t>
            </w:r>
          </w:p>
        </w:tc>
        <w:tc>
          <w:tcPr>
            <w:tcW w:w="6662" w:type="dxa"/>
          </w:tcPr>
          <w:p w14:paraId="1CC64A66" w14:textId="77777777" w:rsidR="00B12599" w:rsidRPr="00A13E32" w:rsidRDefault="00000000">
            <w:pPr>
              <w:pStyle w:val="Compact"/>
            </w:pPr>
            <w:r w:rsidRPr="00A13E32">
              <w:t>Służy jako materiał referencyjny do analizy kosztów, zwłaszcza kosztów bryły, konstrukcji, dachu, elewacji, stolarki, posadzek i windy.</w:t>
            </w:r>
          </w:p>
        </w:tc>
      </w:tr>
      <w:tr w:rsidR="00B12599" w:rsidRPr="00A13E32" w14:paraId="36F53B69" w14:textId="77777777" w:rsidTr="001B571D">
        <w:tc>
          <w:tcPr>
            <w:tcW w:w="3369" w:type="dxa"/>
          </w:tcPr>
          <w:p w14:paraId="4D8A3EA3" w14:textId="77777777" w:rsidR="00B12599" w:rsidRPr="00A13E32" w:rsidRDefault="00000000">
            <w:pPr>
              <w:pStyle w:val="Compact"/>
            </w:pPr>
            <w:r w:rsidRPr="00A13E32">
              <w:t>Kosztorys branży elektrycznej</w:t>
            </w:r>
          </w:p>
        </w:tc>
        <w:tc>
          <w:tcPr>
            <w:tcW w:w="6662" w:type="dxa"/>
          </w:tcPr>
          <w:p w14:paraId="4B91E46E" w14:textId="77777777" w:rsidR="00B12599" w:rsidRPr="00A13E32" w:rsidRDefault="00000000">
            <w:pPr>
              <w:pStyle w:val="Compact"/>
            </w:pPr>
            <w:r w:rsidRPr="00A13E32">
              <w:t>Służy jako materiał referencyjny dla instalacji elektrycznych i słaboprądowych.</w:t>
            </w:r>
          </w:p>
        </w:tc>
      </w:tr>
      <w:tr w:rsidR="00B12599" w:rsidRPr="00A13E32" w14:paraId="08A3D442" w14:textId="77777777" w:rsidTr="001B571D">
        <w:tc>
          <w:tcPr>
            <w:tcW w:w="3369" w:type="dxa"/>
          </w:tcPr>
          <w:p w14:paraId="78F4F0C0" w14:textId="77777777" w:rsidR="00B12599" w:rsidRPr="00A13E32" w:rsidRDefault="00000000">
            <w:pPr>
              <w:pStyle w:val="Compact"/>
            </w:pPr>
            <w:r w:rsidRPr="00A13E32">
              <w:t>Kosztorys branży sanitarnej</w:t>
            </w:r>
          </w:p>
        </w:tc>
        <w:tc>
          <w:tcPr>
            <w:tcW w:w="6662" w:type="dxa"/>
          </w:tcPr>
          <w:p w14:paraId="67C4EC22" w14:textId="77777777" w:rsidR="00B12599" w:rsidRPr="00A13E32" w:rsidRDefault="00000000">
            <w:pPr>
              <w:pStyle w:val="Compact"/>
            </w:pPr>
            <w:r w:rsidRPr="00A13E32">
              <w:t>Służy jako materiał referencyjny dla instalacji sanitarnych, wentylacji, ogrzewania, wod.-kan. oraz c.o.</w:t>
            </w:r>
          </w:p>
        </w:tc>
      </w:tr>
      <w:tr w:rsidR="00B12599" w:rsidRPr="00A13E32" w14:paraId="4B481190" w14:textId="77777777" w:rsidTr="001B571D">
        <w:tc>
          <w:tcPr>
            <w:tcW w:w="3369" w:type="dxa"/>
          </w:tcPr>
          <w:p w14:paraId="10129DC7" w14:textId="77777777" w:rsidR="00B12599" w:rsidRPr="00A13E32" w:rsidRDefault="00000000">
            <w:pPr>
              <w:pStyle w:val="Compact"/>
            </w:pPr>
            <w:r w:rsidRPr="00A13E32">
              <w:t>Inwentaryzacje OSP Fredropol</w:t>
            </w:r>
          </w:p>
        </w:tc>
        <w:tc>
          <w:tcPr>
            <w:tcW w:w="6662" w:type="dxa"/>
          </w:tcPr>
          <w:p w14:paraId="353B9ECE" w14:textId="77777777" w:rsidR="00B12599" w:rsidRPr="00A13E32" w:rsidRDefault="00000000">
            <w:pPr>
              <w:pStyle w:val="Compact"/>
            </w:pPr>
            <w:r w:rsidRPr="00A13E32">
              <w:t>Służą jako materiał pomocniczy dla rozpoznania istniejącego budynku, elewacji, kondygnacji, dachu i układu pomieszczeń.</w:t>
            </w:r>
          </w:p>
        </w:tc>
      </w:tr>
    </w:tbl>
    <w:p w14:paraId="26D69B27" w14:textId="77777777" w:rsidR="00B12599" w:rsidRPr="00A13E32" w:rsidRDefault="00000000">
      <w:pPr>
        <w:pStyle w:val="Tekstpodstawowy"/>
      </w:pPr>
      <w:r w:rsidRPr="00A13E32">
        <w:t>W razie rozbieżności pomiędzy dokumentacją wyjściową, niniejszym PFU, uzgodnieniami organów i wymaganiami wynikającymi z przepisów, wykonawca przedstawia Zamawiającemu pisemną analizę rozbieżności oraz projekt rozwiązania. W zakresie funkcji, efektu rzeczowego i kwalifikowalności kosztów wiążące są wymagania niniejszego PFU oraz dokumenty dofinansowania.</w:t>
      </w:r>
    </w:p>
    <w:p w14:paraId="120AF8D8" w14:textId="77777777" w:rsidR="00B12599" w:rsidRPr="00A13E32" w:rsidRDefault="00000000">
      <w:pPr>
        <w:pStyle w:val="Nagwek2"/>
      </w:pPr>
      <w:bookmarkStart w:id="16" w:name="X8c93986d664f4c493094c0bc3bce599c0e21278"/>
      <w:bookmarkEnd w:id="15"/>
      <w:r w:rsidRPr="00A13E32">
        <w:t>2.3. Charakterystyczne parametry obiektu i zagospodarowania terenu</w:t>
      </w:r>
    </w:p>
    <w:p w14:paraId="49F9297F" w14:textId="77777777" w:rsidR="00B12599" w:rsidRPr="00A13E32" w:rsidRDefault="00000000">
      <w:pPr>
        <w:pStyle w:val="Nagwek3"/>
      </w:pPr>
      <w:bookmarkStart w:id="17" w:name="Xef76680fdf51210611c9d3ae7f6b5d9c1940755"/>
      <w:r w:rsidRPr="00A13E32">
        <w:t>2.3.1. Parametry wynikające z projektu architektoniczno-budowlanego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936"/>
        <w:gridCol w:w="4552"/>
      </w:tblGrid>
      <w:tr w:rsidR="00B12599" w:rsidRPr="00A13E32" w14:paraId="477C3C2F" w14:textId="77777777" w:rsidTr="001B5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71" w:type="dxa"/>
            <w:tcBorders>
              <w:bottom w:val="none" w:sz="0" w:space="0" w:color="auto"/>
            </w:tcBorders>
          </w:tcPr>
          <w:p w14:paraId="76B9BB5C" w14:textId="77777777" w:rsidR="00B12599" w:rsidRPr="00A13E32" w:rsidRDefault="00000000">
            <w:pPr>
              <w:pStyle w:val="Compact"/>
            </w:pPr>
            <w:r w:rsidRPr="00A13E32">
              <w:t>Parametr</w:t>
            </w:r>
          </w:p>
        </w:tc>
        <w:tc>
          <w:tcPr>
            <w:tcW w:w="4676" w:type="dxa"/>
            <w:tcBorders>
              <w:bottom w:val="none" w:sz="0" w:space="0" w:color="auto"/>
            </w:tcBorders>
          </w:tcPr>
          <w:p w14:paraId="4E55AA8A" w14:textId="77777777" w:rsidR="00B12599" w:rsidRPr="00A13E32" w:rsidRDefault="00000000">
            <w:pPr>
              <w:pStyle w:val="Compact"/>
            </w:pPr>
            <w:r w:rsidRPr="00A13E32">
              <w:t>Wartość / opis</w:t>
            </w:r>
          </w:p>
        </w:tc>
      </w:tr>
      <w:tr w:rsidR="00B12599" w:rsidRPr="00A13E32" w14:paraId="1AC69028" w14:textId="77777777" w:rsidTr="001B571D">
        <w:tc>
          <w:tcPr>
            <w:tcW w:w="5071" w:type="dxa"/>
          </w:tcPr>
          <w:p w14:paraId="041DBEEE" w14:textId="77777777" w:rsidR="00B12599" w:rsidRPr="00A13E32" w:rsidRDefault="00000000">
            <w:pPr>
              <w:pStyle w:val="Compact"/>
            </w:pPr>
            <w:r w:rsidRPr="00A13E32">
              <w:t>Powierzchnia zabudowy projektowanej rozbudowy</w:t>
            </w:r>
          </w:p>
        </w:tc>
        <w:tc>
          <w:tcPr>
            <w:tcW w:w="4676" w:type="dxa"/>
          </w:tcPr>
          <w:p w14:paraId="04325A80" w14:textId="77777777" w:rsidR="00B12599" w:rsidRPr="00A13E32" w:rsidRDefault="00000000">
            <w:pPr>
              <w:pStyle w:val="Compact"/>
            </w:pPr>
            <w:r w:rsidRPr="00A13E32">
              <w:t>148,20 m²</w:t>
            </w:r>
          </w:p>
        </w:tc>
      </w:tr>
      <w:tr w:rsidR="00B12599" w:rsidRPr="00A13E32" w14:paraId="06837525" w14:textId="77777777" w:rsidTr="001B571D">
        <w:tc>
          <w:tcPr>
            <w:tcW w:w="5071" w:type="dxa"/>
          </w:tcPr>
          <w:p w14:paraId="4E951616" w14:textId="77777777" w:rsidR="00B12599" w:rsidRPr="00A13E32" w:rsidRDefault="00000000">
            <w:pPr>
              <w:pStyle w:val="Compact"/>
            </w:pPr>
            <w:r w:rsidRPr="00A13E32">
              <w:t>Powierzchnia użytkowa parteru projektowanej rozbudowy</w:t>
            </w:r>
          </w:p>
        </w:tc>
        <w:tc>
          <w:tcPr>
            <w:tcW w:w="4676" w:type="dxa"/>
          </w:tcPr>
          <w:p w14:paraId="487D35BD" w14:textId="77777777" w:rsidR="00B12599" w:rsidRPr="00A13E32" w:rsidRDefault="00000000">
            <w:pPr>
              <w:pStyle w:val="Compact"/>
            </w:pPr>
            <w:r w:rsidRPr="00A13E32">
              <w:t>116,90 m²</w:t>
            </w:r>
          </w:p>
        </w:tc>
      </w:tr>
      <w:tr w:rsidR="00B12599" w:rsidRPr="00A13E32" w14:paraId="353253DC" w14:textId="77777777" w:rsidTr="001B571D">
        <w:tc>
          <w:tcPr>
            <w:tcW w:w="5071" w:type="dxa"/>
          </w:tcPr>
          <w:p w14:paraId="7C31CBFA" w14:textId="77777777" w:rsidR="00B12599" w:rsidRPr="00A13E32" w:rsidRDefault="00000000">
            <w:pPr>
              <w:pStyle w:val="Compact"/>
            </w:pPr>
            <w:r w:rsidRPr="00A13E32">
              <w:t>Powierzchnia użytkowa I piętra projektowanej rozbudowy</w:t>
            </w:r>
          </w:p>
        </w:tc>
        <w:tc>
          <w:tcPr>
            <w:tcW w:w="4676" w:type="dxa"/>
          </w:tcPr>
          <w:p w14:paraId="1D6B3739" w14:textId="77777777" w:rsidR="00B12599" w:rsidRPr="00A13E32" w:rsidRDefault="00000000">
            <w:pPr>
              <w:pStyle w:val="Compact"/>
            </w:pPr>
            <w:r w:rsidRPr="00A13E32">
              <w:t>107,94 m²</w:t>
            </w:r>
          </w:p>
        </w:tc>
      </w:tr>
      <w:tr w:rsidR="00B12599" w:rsidRPr="00A13E32" w14:paraId="08B199B5" w14:textId="77777777" w:rsidTr="001B571D">
        <w:tc>
          <w:tcPr>
            <w:tcW w:w="5071" w:type="dxa"/>
          </w:tcPr>
          <w:p w14:paraId="66C7E3B4" w14:textId="77777777" w:rsidR="00B12599" w:rsidRPr="00A13E32" w:rsidRDefault="00000000">
            <w:pPr>
              <w:pStyle w:val="Compact"/>
            </w:pPr>
            <w:r w:rsidRPr="00A13E32">
              <w:lastRenderedPageBreak/>
              <w:t>Powierzchnia użytkowa projektowanej rozbudowy łącznie</w:t>
            </w:r>
          </w:p>
        </w:tc>
        <w:tc>
          <w:tcPr>
            <w:tcW w:w="4676" w:type="dxa"/>
          </w:tcPr>
          <w:p w14:paraId="1D7766DB" w14:textId="77777777" w:rsidR="00B12599" w:rsidRPr="00A13E32" w:rsidRDefault="00000000">
            <w:pPr>
              <w:pStyle w:val="Compact"/>
            </w:pPr>
            <w:r w:rsidRPr="00A13E32">
              <w:t>224,84 m²</w:t>
            </w:r>
          </w:p>
        </w:tc>
      </w:tr>
      <w:tr w:rsidR="00B12599" w:rsidRPr="00A13E32" w14:paraId="7E7704D2" w14:textId="77777777" w:rsidTr="001B571D">
        <w:tc>
          <w:tcPr>
            <w:tcW w:w="5071" w:type="dxa"/>
          </w:tcPr>
          <w:p w14:paraId="2062666F" w14:textId="77777777" w:rsidR="00B12599" w:rsidRPr="00A13E32" w:rsidRDefault="00000000">
            <w:pPr>
              <w:pStyle w:val="Compact"/>
            </w:pPr>
            <w:r w:rsidRPr="00A13E32">
              <w:t>Kubatura projektowanej rozbudowy</w:t>
            </w:r>
          </w:p>
        </w:tc>
        <w:tc>
          <w:tcPr>
            <w:tcW w:w="4676" w:type="dxa"/>
          </w:tcPr>
          <w:p w14:paraId="7A007435" w14:textId="77777777" w:rsidR="00B12599" w:rsidRPr="00A13E32" w:rsidRDefault="00000000">
            <w:pPr>
              <w:pStyle w:val="Compact"/>
            </w:pPr>
            <w:r w:rsidRPr="00A13E32">
              <w:t>ok. 2 392,0 m³</w:t>
            </w:r>
          </w:p>
        </w:tc>
      </w:tr>
      <w:tr w:rsidR="00B12599" w:rsidRPr="00A13E32" w14:paraId="14CECBA3" w14:textId="77777777" w:rsidTr="001B571D">
        <w:tc>
          <w:tcPr>
            <w:tcW w:w="5071" w:type="dxa"/>
          </w:tcPr>
          <w:p w14:paraId="3700D7F6" w14:textId="77777777" w:rsidR="00B12599" w:rsidRPr="00A13E32" w:rsidRDefault="00000000">
            <w:pPr>
              <w:pStyle w:val="Compact"/>
            </w:pPr>
            <w:r w:rsidRPr="00A13E32">
              <w:t>Wysokość budynku od najniższego wejścia</w:t>
            </w:r>
          </w:p>
        </w:tc>
        <w:tc>
          <w:tcPr>
            <w:tcW w:w="4676" w:type="dxa"/>
          </w:tcPr>
          <w:p w14:paraId="3669D2F5" w14:textId="77777777" w:rsidR="00B12599" w:rsidRPr="00A13E32" w:rsidRDefault="00000000">
            <w:pPr>
              <w:pStyle w:val="Compact"/>
            </w:pPr>
            <w:r w:rsidRPr="00A13E32">
              <w:t>ok. 11,28 m</w:t>
            </w:r>
          </w:p>
        </w:tc>
      </w:tr>
      <w:tr w:rsidR="00B12599" w:rsidRPr="00A13E32" w14:paraId="3BB4A8A8" w14:textId="77777777" w:rsidTr="001B571D">
        <w:tc>
          <w:tcPr>
            <w:tcW w:w="5071" w:type="dxa"/>
          </w:tcPr>
          <w:p w14:paraId="5C66DC64" w14:textId="77777777" w:rsidR="00B12599" w:rsidRPr="00A13E32" w:rsidRDefault="00000000">
            <w:pPr>
              <w:pStyle w:val="Compact"/>
            </w:pPr>
            <w:r w:rsidRPr="00A13E32">
              <w:t>Pierwotna funkcja parteru</w:t>
            </w:r>
          </w:p>
        </w:tc>
        <w:tc>
          <w:tcPr>
            <w:tcW w:w="4676" w:type="dxa"/>
          </w:tcPr>
          <w:p w14:paraId="7121E0A9" w14:textId="77777777" w:rsidR="00B12599" w:rsidRPr="00A13E32" w:rsidRDefault="00000000">
            <w:pPr>
              <w:pStyle w:val="Compact"/>
            </w:pPr>
            <w:r w:rsidRPr="00A13E32">
              <w:t>Garaże dla samochodów pogotowia ratunkowego oraz pomieszczenia pomocnicze.</w:t>
            </w:r>
          </w:p>
        </w:tc>
      </w:tr>
      <w:tr w:rsidR="00B12599" w:rsidRPr="00A13E32" w14:paraId="6CDFF1DF" w14:textId="77777777" w:rsidTr="001B571D">
        <w:tc>
          <w:tcPr>
            <w:tcW w:w="5071" w:type="dxa"/>
          </w:tcPr>
          <w:p w14:paraId="1CB71936" w14:textId="77777777" w:rsidR="00B12599" w:rsidRPr="00A13E32" w:rsidRDefault="00000000">
            <w:pPr>
              <w:pStyle w:val="Compact"/>
            </w:pPr>
            <w:r w:rsidRPr="00A13E32">
              <w:t>Docelowa funkcja parteru w niniejszym PFU</w:t>
            </w:r>
          </w:p>
        </w:tc>
        <w:tc>
          <w:tcPr>
            <w:tcW w:w="4676" w:type="dxa"/>
          </w:tcPr>
          <w:p w14:paraId="374F00D6" w14:textId="77777777" w:rsidR="00B12599" w:rsidRPr="00A13E32" w:rsidRDefault="00000000">
            <w:pPr>
              <w:pStyle w:val="Compact"/>
            </w:pPr>
            <w:r w:rsidRPr="00A13E32">
              <w:t>Magazyn zasobów ochrony ludności, obejmujący cały parter, z miejscem obsługi i ewidencji magazynu.</w:t>
            </w:r>
          </w:p>
        </w:tc>
      </w:tr>
      <w:tr w:rsidR="00B12599" w:rsidRPr="00A13E32" w14:paraId="23784E49" w14:textId="77777777" w:rsidTr="001B571D">
        <w:tc>
          <w:tcPr>
            <w:tcW w:w="5071" w:type="dxa"/>
          </w:tcPr>
          <w:p w14:paraId="664EF9EF" w14:textId="77777777" w:rsidR="00B12599" w:rsidRPr="00A13E32" w:rsidRDefault="00000000">
            <w:pPr>
              <w:pStyle w:val="Compact"/>
            </w:pPr>
            <w:r w:rsidRPr="00A13E32">
              <w:t>Docelowa funkcja I piętra</w:t>
            </w:r>
          </w:p>
        </w:tc>
        <w:tc>
          <w:tcPr>
            <w:tcW w:w="4676" w:type="dxa"/>
          </w:tcPr>
          <w:p w14:paraId="7ED744D3" w14:textId="77777777" w:rsidR="00B12599" w:rsidRPr="00A13E32" w:rsidRDefault="00000000">
            <w:pPr>
              <w:pStyle w:val="Compact"/>
            </w:pPr>
            <w:r w:rsidRPr="00A13E32">
              <w:t>Jak w projekcie Centrum Ratownicze / pogotowie; pełne wykończenie i uruchomienie w kolejnym etapie.</w:t>
            </w:r>
          </w:p>
        </w:tc>
      </w:tr>
    </w:tbl>
    <w:p w14:paraId="59601545" w14:textId="77777777" w:rsidR="00B12599" w:rsidRPr="00A13E32" w:rsidRDefault="00000000">
      <w:pPr>
        <w:pStyle w:val="Nagwek3"/>
      </w:pPr>
      <w:bookmarkStart w:id="18" w:name="zestawienie-funkcji-pomieszczeń-parteru"/>
      <w:bookmarkEnd w:id="17"/>
      <w:r w:rsidRPr="00A13E32">
        <w:t>2.3.2. Zestawienie funkcji pomieszczeń parteru</w:t>
      </w:r>
    </w:p>
    <w:tbl>
      <w:tblPr>
        <w:tblStyle w:val="Table"/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088"/>
        <w:gridCol w:w="2533"/>
        <w:gridCol w:w="1254"/>
        <w:gridCol w:w="4788"/>
      </w:tblGrid>
      <w:tr w:rsidR="00B12599" w:rsidRPr="00A13E32" w14:paraId="3286CC06" w14:textId="77777777" w:rsidTr="001B5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101" w:type="dxa"/>
            <w:tcBorders>
              <w:bottom w:val="none" w:sz="0" w:space="0" w:color="auto"/>
            </w:tcBorders>
          </w:tcPr>
          <w:p w14:paraId="561CCE3C" w14:textId="77777777" w:rsidR="00B12599" w:rsidRPr="00A13E32" w:rsidRDefault="00000000">
            <w:pPr>
              <w:pStyle w:val="Compact"/>
            </w:pPr>
            <w:r w:rsidRPr="00A13E32">
              <w:t>Nr</w:t>
            </w:r>
          </w:p>
        </w:tc>
        <w:tc>
          <w:tcPr>
            <w:tcW w:w="2569" w:type="dxa"/>
            <w:tcBorders>
              <w:bottom w:val="none" w:sz="0" w:space="0" w:color="auto"/>
            </w:tcBorders>
          </w:tcPr>
          <w:p w14:paraId="2A20A94B" w14:textId="77777777" w:rsidR="00B12599" w:rsidRPr="00A13E32" w:rsidRDefault="00000000">
            <w:pPr>
              <w:pStyle w:val="Compact"/>
            </w:pPr>
            <w:r w:rsidRPr="00A13E32">
              <w:t>Funkcja w PAB</w:t>
            </w:r>
          </w:p>
        </w:tc>
        <w:tc>
          <w:tcPr>
            <w:tcW w:w="1270" w:type="dxa"/>
            <w:tcBorders>
              <w:bottom w:val="none" w:sz="0" w:space="0" w:color="auto"/>
            </w:tcBorders>
          </w:tcPr>
          <w:p w14:paraId="420B5F63" w14:textId="77777777" w:rsidR="00B12599" w:rsidRPr="00A13E32" w:rsidRDefault="00000000">
            <w:pPr>
              <w:pStyle w:val="Compact"/>
              <w:jc w:val="right"/>
            </w:pPr>
            <w:r w:rsidRPr="00A13E32">
              <w:t>Pow. m²</w:t>
            </w:r>
          </w:p>
        </w:tc>
        <w:tc>
          <w:tcPr>
            <w:tcW w:w="4860" w:type="dxa"/>
            <w:tcBorders>
              <w:bottom w:val="none" w:sz="0" w:space="0" w:color="auto"/>
            </w:tcBorders>
          </w:tcPr>
          <w:p w14:paraId="49573B32" w14:textId="77777777" w:rsidR="00B12599" w:rsidRPr="00A13E32" w:rsidRDefault="00000000">
            <w:pPr>
              <w:pStyle w:val="Compact"/>
            </w:pPr>
            <w:r w:rsidRPr="00A13E32">
              <w:t>Funkcja w PFU</w:t>
            </w:r>
          </w:p>
        </w:tc>
      </w:tr>
      <w:tr w:rsidR="00B12599" w:rsidRPr="00A13E32" w14:paraId="14B86FAA" w14:textId="77777777" w:rsidTr="001B571D">
        <w:tc>
          <w:tcPr>
            <w:tcW w:w="1101" w:type="dxa"/>
          </w:tcPr>
          <w:p w14:paraId="784DDA5E" w14:textId="77777777" w:rsidR="00B12599" w:rsidRPr="00A13E32" w:rsidRDefault="00000000">
            <w:pPr>
              <w:pStyle w:val="Compact"/>
            </w:pPr>
            <w:r w:rsidRPr="00A13E32">
              <w:t>0/1</w:t>
            </w:r>
          </w:p>
        </w:tc>
        <w:tc>
          <w:tcPr>
            <w:tcW w:w="2569" w:type="dxa"/>
          </w:tcPr>
          <w:p w14:paraId="5DBF4055" w14:textId="77777777" w:rsidR="00B12599" w:rsidRPr="00A13E32" w:rsidRDefault="00000000">
            <w:pPr>
              <w:pStyle w:val="Compact"/>
            </w:pPr>
            <w:r w:rsidRPr="00A13E32">
              <w:t>Wiatrołap</w:t>
            </w:r>
          </w:p>
        </w:tc>
        <w:tc>
          <w:tcPr>
            <w:tcW w:w="1270" w:type="dxa"/>
          </w:tcPr>
          <w:p w14:paraId="0D13E435" w14:textId="77777777" w:rsidR="00B12599" w:rsidRPr="00A13E32" w:rsidRDefault="00000000">
            <w:pPr>
              <w:pStyle w:val="Compact"/>
              <w:jc w:val="right"/>
            </w:pPr>
            <w:r w:rsidRPr="00A13E32">
              <w:t>4,70</w:t>
            </w:r>
          </w:p>
        </w:tc>
        <w:tc>
          <w:tcPr>
            <w:tcW w:w="4860" w:type="dxa"/>
          </w:tcPr>
          <w:p w14:paraId="4F268B3D" w14:textId="77777777" w:rsidR="00B12599" w:rsidRPr="00A13E32" w:rsidRDefault="00000000">
            <w:pPr>
              <w:pStyle w:val="Compact"/>
            </w:pPr>
            <w:r w:rsidRPr="00A13E32">
              <w:t>Pomieszczenie wejściowe / komunikacja magazynu</w:t>
            </w:r>
          </w:p>
        </w:tc>
      </w:tr>
      <w:tr w:rsidR="00B12599" w:rsidRPr="00A13E32" w14:paraId="2A4BA0F5" w14:textId="77777777" w:rsidTr="001B571D">
        <w:tc>
          <w:tcPr>
            <w:tcW w:w="1101" w:type="dxa"/>
          </w:tcPr>
          <w:p w14:paraId="02A091B2" w14:textId="77777777" w:rsidR="00B12599" w:rsidRPr="00A13E32" w:rsidRDefault="00000000">
            <w:pPr>
              <w:pStyle w:val="Compact"/>
            </w:pPr>
            <w:r w:rsidRPr="00A13E32">
              <w:t>0/2</w:t>
            </w:r>
          </w:p>
        </w:tc>
        <w:tc>
          <w:tcPr>
            <w:tcW w:w="2569" w:type="dxa"/>
          </w:tcPr>
          <w:p w14:paraId="65021155" w14:textId="77777777" w:rsidR="00B12599" w:rsidRPr="00A13E32" w:rsidRDefault="00000000">
            <w:pPr>
              <w:pStyle w:val="Compact"/>
            </w:pPr>
            <w:r w:rsidRPr="00A13E32">
              <w:t>Hol</w:t>
            </w:r>
          </w:p>
        </w:tc>
        <w:tc>
          <w:tcPr>
            <w:tcW w:w="1270" w:type="dxa"/>
          </w:tcPr>
          <w:p w14:paraId="1B5FE883" w14:textId="77777777" w:rsidR="00B12599" w:rsidRPr="00A13E32" w:rsidRDefault="00000000">
            <w:pPr>
              <w:pStyle w:val="Compact"/>
              <w:jc w:val="right"/>
            </w:pPr>
            <w:r w:rsidRPr="00A13E32">
              <w:t>8,46</w:t>
            </w:r>
          </w:p>
        </w:tc>
        <w:tc>
          <w:tcPr>
            <w:tcW w:w="4860" w:type="dxa"/>
          </w:tcPr>
          <w:p w14:paraId="4967B305" w14:textId="77777777" w:rsidR="00B12599" w:rsidRPr="00A13E32" w:rsidRDefault="00000000">
            <w:pPr>
              <w:pStyle w:val="Compact"/>
            </w:pPr>
            <w:r w:rsidRPr="00A13E32">
              <w:t>Komunikacja i obsługa magazynu</w:t>
            </w:r>
          </w:p>
        </w:tc>
      </w:tr>
      <w:tr w:rsidR="00B12599" w:rsidRPr="00A13E32" w14:paraId="0B241C2A" w14:textId="77777777" w:rsidTr="001B571D">
        <w:tc>
          <w:tcPr>
            <w:tcW w:w="1101" w:type="dxa"/>
          </w:tcPr>
          <w:p w14:paraId="326A9E30" w14:textId="77777777" w:rsidR="00B12599" w:rsidRPr="00A13E32" w:rsidRDefault="00000000">
            <w:pPr>
              <w:pStyle w:val="Compact"/>
            </w:pPr>
            <w:r w:rsidRPr="00A13E32">
              <w:t>0/3</w:t>
            </w:r>
          </w:p>
        </w:tc>
        <w:tc>
          <w:tcPr>
            <w:tcW w:w="2569" w:type="dxa"/>
          </w:tcPr>
          <w:p w14:paraId="3F436058" w14:textId="77777777" w:rsidR="00B12599" w:rsidRPr="00A13E32" w:rsidRDefault="00000000">
            <w:pPr>
              <w:pStyle w:val="Compact"/>
            </w:pPr>
            <w:r w:rsidRPr="00A13E32">
              <w:t>Szyb windowy</w:t>
            </w:r>
          </w:p>
        </w:tc>
        <w:tc>
          <w:tcPr>
            <w:tcW w:w="1270" w:type="dxa"/>
          </w:tcPr>
          <w:p w14:paraId="16D3DFB2" w14:textId="77777777" w:rsidR="00B12599" w:rsidRPr="00A13E32" w:rsidRDefault="00000000">
            <w:pPr>
              <w:pStyle w:val="Compact"/>
              <w:jc w:val="right"/>
            </w:pPr>
            <w:r w:rsidRPr="00A13E32">
              <w:t>3,13</w:t>
            </w:r>
          </w:p>
        </w:tc>
        <w:tc>
          <w:tcPr>
            <w:tcW w:w="4860" w:type="dxa"/>
          </w:tcPr>
          <w:p w14:paraId="59396D54" w14:textId="77777777" w:rsidR="00B12599" w:rsidRPr="00A13E32" w:rsidRDefault="00000000">
            <w:pPr>
              <w:pStyle w:val="Compact"/>
            </w:pPr>
            <w:r w:rsidRPr="00A13E32">
              <w:t>Szyb zabezpieczony, winda poza etapem 2026</w:t>
            </w:r>
          </w:p>
        </w:tc>
      </w:tr>
      <w:tr w:rsidR="00B12599" w:rsidRPr="00A13E32" w14:paraId="17B50BEC" w14:textId="77777777" w:rsidTr="001B571D">
        <w:tc>
          <w:tcPr>
            <w:tcW w:w="1101" w:type="dxa"/>
          </w:tcPr>
          <w:p w14:paraId="03593946" w14:textId="77777777" w:rsidR="00B12599" w:rsidRPr="00A13E32" w:rsidRDefault="00000000">
            <w:pPr>
              <w:pStyle w:val="Compact"/>
            </w:pPr>
            <w:r w:rsidRPr="00A13E32">
              <w:t>0/4</w:t>
            </w:r>
          </w:p>
        </w:tc>
        <w:tc>
          <w:tcPr>
            <w:tcW w:w="2569" w:type="dxa"/>
          </w:tcPr>
          <w:p w14:paraId="10F6E6E2" w14:textId="77777777" w:rsidR="00B12599" w:rsidRPr="00A13E32" w:rsidRDefault="00000000">
            <w:pPr>
              <w:pStyle w:val="Compact"/>
            </w:pPr>
            <w:r w:rsidRPr="00A13E32">
              <w:t>Schody</w:t>
            </w:r>
          </w:p>
        </w:tc>
        <w:tc>
          <w:tcPr>
            <w:tcW w:w="1270" w:type="dxa"/>
          </w:tcPr>
          <w:p w14:paraId="6B042545" w14:textId="77777777" w:rsidR="00B12599" w:rsidRPr="00A13E32" w:rsidRDefault="00000000">
            <w:pPr>
              <w:pStyle w:val="Compact"/>
              <w:jc w:val="right"/>
            </w:pPr>
            <w:r w:rsidRPr="00A13E32">
              <w:t>4,03</w:t>
            </w:r>
          </w:p>
        </w:tc>
        <w:tc>
          <w:tcPr>
            <w:tcW w:w="4860" w:type="dxa"/>
          </w:tcPr>
          <w:p w14:paraId="1916B89D" w14:textId="77777777" w:rsidR="00B12599" w:rsidRPr="00A13E32" w:rsidRDefault="00000000">
            <w:pPr>
              <w:pStyle w:val="Compact"/>
            </w:pPr>
            <w:r w:rsidRPr="00A13E32">
              <w:t>Komunikacja techniczna, zabezpieczona przed nieuprawnionym dostępem</w:t>
            </w:r>
          </w:p>
        </w:tc>
      </w:tr>
      <w:tr w:rsidR="00B12599" w:rsidRPr="00A13E32" w14:paraId="3E794C84" w14:textId="77777777" w:rsidTr="001B571D">
        <w:tc>
          <w:tcPr>
            <w:tcW w:w="1101" w:type="dxa"/>
          </w:tcPr>
          <w:p w14:paraId="179708A5" w14:textId="77777777" w:rsidR="00B12599" w:rsidRPr="00A13E32" w:rsidRDefault="00000000">
            <w:pPr>
              <w:pStyle w:val="Compact"/>
            </w:pPr>
            <w:r w:rsidRPr="00A13E32">
              <w:t>0/5</w:t>
            </w:r>
          </w:p>
        </w:tc>
        <w:tc>
          <w:tcPr>
            <w:tcW w:w="2569" w:type="dxa"/>
          </w:tcPr>
          <w:p w14:paraId="1833665B" w14:textId="77777777" w:rsidR="00B12599" w:rsidRPr="00A13E32" w:rsidRDefault="00000000">
            <w:pPr>
              <w:pStyle w:val="Compact"/>
            </w:pPr>
            <w:r w:rsidRPr="00A13E32">
              <w:t>Pomieszczenie gospodarcze</w:t>
            </w:r>
          </w:p>
        </w:tc>
        <w:tc>
          <w:tcPr>
            <w:tcW w:w="1270" w:type="dxa"/>
          </w:tcPr>
          <w:p w14:paraId="06EA5E52" w14:textId="77777777" w:rsidR="00B12599" w:rsidRPr="00A13E32" w:rsidRDefault="00000000">
            <w:pPr>
              <w:pStyle w:val="Compact"/>
              <w:jc w:val="right"/>
            </w:pPr>
            <w:r w:rsidRPr="00A13E32">
              <w:t>2,16</w:t>
            </w:r>
          </w:p>
        </w:tc>
        <w:tc>
          <w:tcPr>
            <w:tcW w:w="4860" w:type="dxa"/>
          </w:tcPr>
          <w:p w14:paraId="6831182C" w14:textId="77777777" w:rsidR="00B12599" w:rsidRPr="00A13E32" w:rsidRDefault="00000000">
            <w:pPr>
              <w:pStyle w:val="Compact"/>
            </w:pPr>
            <w:r w:rsidRPr="00A13E32">
              <w:t>Zaplecze techniczne magazynu</w:t>
            </w:r>
          </w:p>
        </w:tc>
      </w:tr>
      <w:tr w:rsidR="00B12599" w:rsidRPr="00A13E32" w14:paraId="1F9BA307" w14:textId="77777777" w:rsidTr="001B571D">
        <w:tc>
          <w:tcPr>
            <w:tcW w:w="1101" w:type="dxa"/>
          </w:tcPr>
          <w:p w14:paraId="4E793972" w14:textId="77777777" w:rsidR="00B12599" w:rsidRPr="00A13E32" w:rsidRDefault="00000000">
            <w:pPr>
              <w:pStyle w:val="Compact"/>
            </w:pPr>
            <w:r w:rsidRPr="00A13E32">
              <w:t>0/6</w:t>
            </w:r>
          </w:p>
        </w:tc>
        <w:tc>
          <w:tcPr>
            <w:tcW w:w="2569" w:type="dxa"/>
          </w:tcPr>
          <w:p w14:paraId="1B9DADEC" w14:textId="77777777" w:rsidR="00B12599" w:rsidRPr="00A13E32" w:rsidRDefault="00000000">
            <w:pPr>
              <w:pStyle w:val="Compact"/>
            </w:pPr>
            <w:r w:rsidRPr="00A13E32">
              <w:t>Pomieszczenie dezynfekcji sprzętu</w:t>
            </w:r>
          </w:p>
        </w:tc>
        <w:tc>
          <w:tcPr>
            <w:tcW w:w="1270" w:type="dxa"/>
          </w:tcPr>
          <w:p w14:paraId="0B25F29B" w14:textId="77777777" w:rsidR="00B12599" w:rsidRPr="00A13E32" w:rsidRDefault="00000000">
            <w:pPr>
              <w:pStyle w:val="Compact"/>
              <w:jc w:val="right"/>
            </w:pPr>
            <w:r w:rsidRPr="00A13E32">
              <w:t>5,76</w:t>
            </w:r>
          </w:p>
        </w:tc>
        <w:tc>
          <w:tcPr>
            <w:tcW w:w="4860" w:type="dxa"/>
          </w:tcPr>
          <w:p w14:paraId="49D8DCCE" w14:textId="77777777" w:rsidR="00B12599" w:rsidRPr="00A13E32" w:rsidRDefault="00000000">
            <w:pPr>
              <w:pStyle w:val="Compact"/>
            </w:pPr>
            <w:r w:rsidRPr="00A13E32">
              <w:t>Pomieszczenie pomocnicze magazynu</w:t>
            </w:r>
          </w:p>
        </w:tc>
      </w:tr>
      <w:tr w:rsidR="00B12599" w:rsidRPr="00A13E32" w14:paraId="0F2EB53A" w14:textId="77777777" w:rsidTr="001B571D">
        <w:tc>
          <w:tcPr>
            <w:tcW w:w="1101" w:type="dxa"/>
          </w:tcPr>
          <w:p w14:paraId="30CA155E" w14:textId="77777777" w:rsidR="00B12599" w:rsidRPr="00A13E32" w:rsidRDefault="00000000">
            <w:pPr>
              <w:pStyle w:val="Compact"/>
            </w:pPr>
            <w:r w:rsidRPr="00A13E32">
              <w:t>0/7</w:t>
            </w:r>
          </w:p>
        </w:tc>
        <w:tc>
          <w:tcPr>
            <w:tcW w:w="2569" w:type="dxa"/>
          </w:tcPr>
          <w:p w14:paraId="53A2781C" w14:textId="77777777" w:rsidR="00B12599" w:rsidRPr="00A13E32" w:rsidRDefault="00000000">
            <w:pPr>
              <w:pStyle w:val="Compact"/>
            </w:pPr>
            <w:r w:rsidRPr="00A13E32">
              <w:t>Garaż dwustanowiskowy</w:t>
            </w:r>
          </w:p>
        </w:tc>
        <w:tc>
          <w:tcPr>
            <w:tcW w:w="1270" w:type="dxa"/>
          </w:tcPr>
          <w:p w14:paraId="1AE6B685" w14:textId="77777777" w:rsidR="00B12599" w:rsidRPr="00A13E32" w:rsidRDefault="00000000">
            <w:pPr>
              <w:pStyle w:val="Compact"/>
              <w:jc w:val="right"/>
            </w:pPr>
            <w:r w:rsidRPr="00A13E32">
              <w:t>66,56</w:t>
            </w:r>
          </w:p>
        </w:tc>
        <w:tc>
          <w:tcPr>
            <w:tcW w:w="4860" w:type="dxa"/>
          </w:tcPr>
          <w:p w14:paraId="1FF4D8D2" w14:textId="77777777" w:rsidR="00B12599" w:rsidRPr="00A13E32" w:rsidRDefault="00000000">
            <w:pPr>
              <w:pStyle w:val="Compact"/>
            </w:pPr>
            <w:r w:rsidRPr="00A13E32">
              <w:t>Główna powierzchnia magazynowa OLiOC</w:t>
            </w:r>
          </w:p>
        </w:tc>
      </w:tr>
      <w:tr w:rsidR="00B12599" w:rsidRPr="00A13E32" w14:paraId="241866A9" w14:textId="77777777" w:rsidTr="001B571D">
        <w:tc>
          <w:tcPr>
            <w:tcW w:w="1101" w:type="dxa"/>
          </w:tcPr>
          <w:p w14:paraId="0DEB29BF" w14:textId="77777777" w:rsidR="00B12599" w:rsidRPr="00A13E32" w:rsidRDefault="00000000">
            <w:pPr>
              <w:pStyle w:val="Compact"/>
            </w:pPr>
            <w:r w:rsidRPr="00A13E32">
              <w:t>0/8</w:t>
            </w:r>
          </w:p>
        </w:tc>
        <w:tc>
          <w:tcPr>
            <w:tcW w:w="2569" w:type="dxa"/>
          </w:tcPr>
          <w:p w14:paraId="11AD364B" w14:textId="77777777" w:rsidR="00B12599" w:rsidRPr="00A13E32" w:rsidRDefault="00000000">
            <w:pPr>
              <w:pStyle w:val="Compact"/>
            </w:pPr>
            <w:r w:rsidRPr="00A13E32">
              <w:t>Odpady medyczne</w:t>
            </w:r>
          </w:p>
        </w:tc>
        <w:tc>
          <w:tcPr>
            <w:tcW w:w="1270" w:type="dxa"/>
          </w:tcPr>
          <w:p w14:paraId="3D088DAC" w14:textId="77777777" w:rsidR="00B12599" w:rsidRPr="00A13E32" w:rsidRDefault="00000000">
            <w:pPr>
              <w:pStyle w:val="Compact"/>
              <w:jc w:val="right"/>
            </w:pPr>
            <w:r w:rsidRPr="00A13E32">
              <w:t>5,14</w:t>
            </w:r>
          </w:p>
        </w:tc>
        <w:tc>
          <w:tcPr>
            <w:tcW w:w="4860" w:type="dxa"/>
          </w:tcPr>
          <w:p w14:paraId="0C2FE2B1" w14:textId="77777777" w:rsidR="00B12599" w:rsidRPr="00A13E32" w:rsidRDefault="00000000">
            <w:pPr>
              <w:pStyle w:val="Compact"/>
            </w:pPr>
            <w:r w:rsidRPr="00A13E32">
              <w:t>Pomieszczenie pomocnicze magazynu</w:t>
            </w:r>
          </w:p>
        </w:tc>
      </w:tr>
      <w:tr w:rsidR="00B12599" w:rsidRPr="00A13E32" w14:paraId="625384A8" w14:textId="77777777" w:rsidTr="001B571D">
        <w:tc>
          <w:tcPr>
            <w:tcW w:w="1101" w:type="dxa"/>
          </w:tcPr>
          <w:p w14:paraId="57272A60" w14:textId="77777777" w:rsidR="00B12599" w:rsidRPr="00A13E32" w:rsidRDefault="00000000">
            <w:pPr>
              <w:pStyle w:val="Compact"/>
            </w:pPr>
            <w:r w:rsidRPr="00A13E32">
              <w:t>0/9</w:t>
            </w:r>
          </w:p>
        </w:tc>
        <w:tc>
          <w:tcPr>
            <w:tcW w:w="2569" w:type="dxa"/>
          </w:tcPr>
          <w:p w14:paraId="14917B92" w14:textId="77777777" w:rsidR="00B12599" w:rsidRPr="00A13E32" w:rsidRDefault="00000000">
            <w:pPr>
              <w:pStyle w:val="Compact"/>
            </w:pPr>
            <w:r w:rsidRPr="00A13E32">
              <w:t>Magazyn gospodarczy</w:t>
            </w:r>
          </w:p>
        </w:tc>
        <w:tc>
          <w:tcPr>
            <w:tcW w:w="1270" w:type="dxa"/>
          </w:tcPr>
          <w:p w14:paraId="2C3E4996" w14:textId="77777777" w:rsidR="00B12599" w:rsidRPr="00A13E32" w:rsidRDefault="00000000">
            <w:pPr>
              <w:pStyle w:val="Compact"/>
              <w:jc w:val="right"/>
            </w:pPr>
            <w:r w:rsidRPr="00A13E32">
              <w:t>6,09</w:t>
            </w:r>
          </w:p>
        </w:tc>
        <w:tc>
          <w:tcPr>
            <w:tcW w:w="4860" w:type="dxa"/>
          </w:tcPr>
          <w:p w14:paraId="6C99C626" w14:textId="77777777" w:rsidR="00B12599" w:rsidRPr="00A13E32" w:rsidRDefault="00000000">
            <w:pPr>
              <w:pStyle w:val="Compact"/>
            </w:pPr>
            <w:r w:rsidRPr="00A13E32">
              <w:t>Pomieszczenie magazynowe</w:t>
            </w:r>
          </w:p>
        </w:tc>
      </w:tr>
      <w:tr w:rsidR="00B12599" w:rsidRPr="00A13E32" w14:paraId="651BB89D" w14:textId="77777777" w:rsidTr="001B571D">
        <w:tc>
          <w:tcPr>
            <w:tcW w:w="1101" w:type="dxa"/>
          </w:tcPr>
          <w:p w14:paraId="39150DC1" w14:textId="77777777" w:rsidR="00B12599" w:rsidRPr="00A13E32" w:rsidRDefault="00000000">
            <w:pPr>
              <w:pStyle w:val="Compact"/>
            </w:pPr>
            <w:r w:rsidRPr="00A13E32">
              <w:t>0/10</w:t>
            </w:r>
          </w:p>
        </w:tc>
        <w:tc>
          <w:tcPr>
            <w:tcW w:w="2569" w:type="dxa"/>
          </w:tcPr>
          <w:p w14:paraId="77BD6E17" w14:textId="77777777" w:rsidR="00B12599" w:rsidRPr="00A13E32" w:rsidRDefault="00000000">
            <w:pPr>
              <w:pStyle w:val="Compact"/>
            </w:pPr>
            <w:r w:rsidRPr="00A13E32">
              <w:t>Przedsionek ppoż.</w:t>
            </w:r>
          </w:p>
        </w:tc>
        <w:tc>
          <w:tcPr>
            <w:tcW w:w="1270" w:type="dxa"/>
          </w:tcPr>
          <w:p w14:paraId="39356569" w14:textId="77777777" w:rsidR="00B12599" w:rsidRPr="00A13E32" w:rsidRDefault="00000000">
            <w:pPr>
              <w:pStyle w:val="Compact"/>
              <w:jc w:val="right"/>
            </w:pPr>
            <w:r w:rsidRPr="00A13E32">
              <w:t>4,65</w:t>
            </w:r>
          </w:p>
        </w:tc>
        <w:tc>
          <w:tcPr>
            <w:tcW w:w="4860" w:type="dxa"/>
          </w:tcPr>
          <w:p w14:paraId="50804D21" w14:textId="77777777" w:rsidR="00B12599" w:rsidRPr="00A13E32" w:rsidRDefault="00000000">
            <w:pPr>
              <w:pStyle w:val="Compact"/>
            </w:pPr>
            <w:r w:rsidRPr="00A13E32">
              <w:t>Komunikacja i wydzielenie ppoż.</w:t>
            </w:r>
          </w:p>
        </w:tc>
      </w:tr>
      <w:tr w:rsidR="00B12599" w:rsidRPr="00A13E32" w14:paraId="3C2525AB" w14:textId="77777777" w:rsidTr="001B571D">
        <w:tc>
          <w:tcPr>
            <w:tcW w:w="1101" w:type="dxa"/>
          </w:tcPr>
          <w:p w14:paraId="73863FC4" w14:textId="77777777" w:rsidR="00B12599" w:rsidRPr="00A13E32" w:rsidRDefault="00000000">
            <w:pPr>
              <w:pStyle w:val="Compact"/>
            </w:pPr>
            <w:r w:rsidRPr="00A13E32">
              <w:t>0/11</w:t>
            </w:r>
          </w:p>
        </w:tc>
        <w:tc>
          <w:tcPr>
            <w:tcW w:w="2569" w:type="dxa"/>
          </w:tcPr>
          <w:p w14:paraId="00492F27" w14:textId="77777777" w:rsidR="00B12599" w:rsidRPr="00A13E32" w:rsidRDefault="00000000">
            <w:pPr>
              <w:pStyle w:val="Compact"/>
            </w:pPr>
            <w:r w:rsidRPr="00A13E32">
              <w:t>Magazyn leków</w:t>
            </w:r>
          </w:p>
        </w:tc>
        <w:tc>
          <w:tcPr>
            <w:tcW w:w="1270" w:type="dxa"/>
          </w:tcPr>
          <w:p w14:paraId="12A2A2D8" w14:textId="77777777" w:rsidR="00B12599" w:rsidRPr="00A13E32" w:rsidRDefault="00000000">
            <w:pPr>
              <w:pStyle w:val="Compact"/>
              <w:jc w:val="right"/>
            </w:pPr>
            <w:r w:rsidRPr="00A13E32">
              <w:t>6,22</w:t>
            </w:r>
          </w:p>
        </w:tc>
        <w:tc>
          <w:tcPr>
            <w:tcW w:w="4860" w:type="dxa"/>
          </w:tcPr>
          <w:p w14:paraId="044DEA60" w14:textId="77777777" w:rsidR="00B12599" w:rsidRPr="00A13E32" w:rsidRDefault="00000000">
            <w:pPr>
              <w:pStyle w:val="Compact"/>
            </w:pPr>
            <w:r w:rsidRPr="00A13E32">
              <w:t>Pomieszczenie magazynowe / ewidencja sprzętu</w:t>
            </w:r>
          </w:p>
        </w:tc>
      </w:tr>
      <w:tr w:rsidR="00B12599" w:rsidRPr="00A13E32" w14:paraId="44DEEAD5" w14:textId="77777777" w:rsidTr="001B571D">
        <w:tc>
          <w:tcPr>
            <w:tcW w:w="1101" w:type="dxa"/>
          </w:tcPr>
          <w:p w14:paraId="7822F760" w14:textId="77777777" w:rsidR="00B12599" w:rsidRPr="00A13E32" w:rsidRDefault="00000000">
            <w:pPr>
              <w:pStyle w:val="Compact"/>
            </w:pPr>
            <w:r w:rsidRPr="00A13E32">
              <w:rPr>
                <w:b/>
                <w:bCs/>
              </w:rPr>
              <w:t>Razem</w:t>
            </w:r>
          </w:p>
        </w:tc>
        <w:tc>
          <w:tcPr>
            <w:tcW w:w="2569" w:type="dxa"/>
          </w:tcPr>
          <w:p w14:paraId="7079239F" w14:textId="77777777" w:rsidR="00B12599" w:rsidRPr="00A13E32" w:rsidRDefault="00000000">
            <w:pPr>
              <w:pStyle w:val="Compact"/>
            </w:pPr>
            <w:r w:rsidRPr="00A13E32">
              <w:rPr>
                <w:b/>
                <w:bCs/>
              </w:rPr>
              <w:t>Parter</w:t>
            </w:r>
          </w:p>
        </w:tc>
        <w:tc>
          <w:tcPr>
            <w:tcW w:w="1270" w:type="dxa"/>
          </w:tcPr>
          <w:p w14:paraId="72586D71" w14:textId="77777777" w:rsidR="00B12599" w:rsidRPr="00A13E32" w:rsidRDefault="00000000">
            <w:pPr>
              <w:pStyle w:val="Compact"/>
              <w:jc w:val="right"/>
            </w:pPr>
            <w:r w:rsidRPr="00A13E32">
              <w:rPr>
                <w:b/>
                <w:bCs/>
              </w:rPr>
              <w:t>116,90</w:t>
            </w:r>
          </w:p>
        </w:tc>
        <w:tc>
          <w:tcPr>
            <w:tcW w:w="4860" w:type="dxa"/>
          </w:tcPr>
          <w:p w14:paraId="456B6A6E" w14:textId="77777777" w:rsidR="00B12599" w:rsidRPr="00A13E32" w:rsidRDefault="00000000">
            <w:pPr>
              <w:pStyle w:val="Compact"/>
            </w:pPr>
            <w:r w:rsidRPr="00A13E32">
              <w:rPr>
                <w:b/>
                <w:bCs/>
              </w:rPr>
              <w:t>Magazyn zasobów ochrony ludności</w:t>
            </w:r>
          </w:p>
        </w:tc>
      </w:tr>
    </w:tbl>
    <w:p w14:paraId="540BE6D6" w14:textId="77777777" w:rsidR="00361BA0" w:rsidRPr="00A13E32" w:rsidRDefault="00361BA0">
      <w:pPr>
        <w:pStyle w:val="Nagwek3"/>
      </w:pPr>
      <w:bookmarkStart w:id="19" w:name="zestawienie-funkcji-pomieszczeń-i-piętra"/>
      <w:bookmarkEnd w:id="18"/>
    </w:p>
    <w:p w14:paraId="63790D3E" w14:textId="77777777" w:rsidR="00361BA0" w:rsidRPr="00A13E32" w:rsidRDefault="00361BA0" w:rsidP="00361BA0">
      <w:pPr>
        <w:pStyle w:val="Tekstpodstawowy"/>
      </w:pPr>
    </w:p>
    <w:p w14:paraId="36E3C44C" w14:textId="6427559A" w:rsidR="00B12599" w:rsidRPr="00A13E32" w:rsidRDefault="00000000">
      <w:pPr>
        <w:pStyle w:val="Nagwek3"/>
      </w:pPr>
      <w:r w:rsidRPr="00A13E32">
        <w:lastRenderedPageBreak/>
        <w:t>2.3.3. Zestawienie funkcji pomieszczeń I piętra</w:t>
      </w:r>
    </w:p>
    <w:tbl>
      <w:tblPr>
        <w:tblStyle w:val="Table"/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089"/>
        <w:gridCol w:w="3491"/>
        <w:gridCol w:w="1120"/>
        <w:gridCol w:w="3771"/>
      </w:tblGrid>
      <w:tr w:rsidR="00B12599" w:rsidRPr="00A13E32" w14:paraId="0D045280" w14:textId="77777777" w:rsidTr="001B5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102" w:type="dxa"/>
            <w:tcBorders>
              <w:bottom w:val="none" w:sz="0" w:space="0" w:color="auto"/>
            </w:tcBorders>
          </w:tcPr>
          <w:p w14:paraId="5AEE660F" w14:textId="77777777" w:rsidR="00B12599" w:rsidRPr="00A13E32" w:rsidRDefault="00000000">
            <w:pPr>
              <w:pStyle w:val="Compact"/>
            </w:pPr>
            <w:r w:rsidRPr="00A13E32">
              <w:t>Nr</w:t>
            </w:r>
          </w:p>
        </w:tc>
        <w:tc>
          <w:tcPr>
            <w:tcW w:w="3542" w:type="dxa"/>
            <w:tcBorders>
              <w:bottom w:val="none" w:sz="0" w:space="0" w:color="auto"/>
            </w:tcBorders>
          </w:tcPr>
          <w:p w14:paraId="06CE2E1C" w14:textId="77777777" w:rsidR="00B12599" w:rsidRPr="00A13E32" w:rsidRDefault="00000000">
            <w:pPr>
              <w:pStyle w:val="Compact"/>
            </w:pPr>
            <w:r w:rsidRPr="00A13E32">
              <w:t>Funkcja w PAB</w:t>
            </w:r>
          </w:p>
        </w:tc>
        <w:tc>
          <w:tcPr>
            <w:tcW w:w="1134" w:type="dxa"/>
            <w:tcBorders>
              <w:bottom w:val="none" w:sz="0" w:space="0" w:color="auto"/>
            </w:tcBorders>
          </w:tcPr>
          <w:p w14:paraId="2ECBA7CA" w14:textId="77777777" w:rsidR="00B12599" w:rsidRPr="00A13E32" w:rsidRDefault="00000000">
            <w:pPr>
              <w:pStyle w:val="Compact"/>
              <w:jc w:val="right"/>
            </w:pPr>
            <w:r w:rsidRPr="00A13E32">
              <w:t>Pow. m²</w:t>
            </w:r>
          </w:p>
        </w:tc>
        <w:tc>
          <w:tcPr>
            <w:tcW w:w="3827" w:type="dxa"/>
            <w:tcBorders>
              <w:bottom w:val="none" w:sz="0" w:space="0" w:color="auto"/>
            </w:tcBorders>
          </w:tcPr>
          <w:p w14:paraId="55F0AC06" w14:textId="77777777" w:rsidR="00B12599" w:rsidRPr="00A13E32" w:rsidRDefault="00000000">
            <w:pPr>
              <w:pStyle w:val="Compact"/>
            </w:pPr>
            <w:r w:rsidRPr="00A13E32">
              <w:t>Zakres w PFU</w:t>
            </w:r>
          </w:p>
        </w:tc>
      </w:tr>
      <w:tr w:rsidR="00B12599" w:rsidRPr="00A13E32" w14:paraId="5CDE0374" w14:textId="77777777" w:rsidTr="001B571D">
        <w:tc>
          <w:tcPr>
            <w:tcW w:w="1102" w:type="dxa"/>
          </w:tcPr>
          <w:p w14:paraId="79DDB6B0" w14:textId="77777777" w:rsidR="00B12599" w:rsidRPr="00A13E32" w:rsidRDefault="00000000">
            <w:pPr>
              <w:pStyle w:val="Compact"/>
            </w:pPr>
            <w:r w:rsidRPr="00A13E32">
              <w:t>1/1</w:t>
            </w:r>
          </w:p>
        </w:tc>
        <w:tc>
          <w:tcPr>
            <w:tcW w:w="3542" w:type="dxa"/>
          </w:tcPr>
          <w:p w14:paraId="49B67500" w14:textId="77777777" w:rsidR="00B12599" w:rsidRPr="00A13E32" w:rsidRDefault="00000000">
            <w:pPr>
              <w:pStyle w:val="Compact"/>
            </w:pPr>
            <w:r w:rsidRPr="00A13E32">
              <w:t>Schody</w:t>
            </w:r>
          </w:p>
        </w:tc>
        <w:tc>
          <w:tcPr>
            <w:tcW w:w="1134" w:type="dxa"/>
          </w:tcPr>
          <w:p w14:paraId="77B34C99" w14:textId="77777777" w:rsidR="00B12599" w:rsidRPr="00A13E32" w:rsidRDefault="00000000">
            <w:pPr>
              <w:pStyle w:val="Compact"/>
              <w:jc w:val="right"/>
            </w:pPr>
            <w:r w:rsidRPr="00A13E32">
              <w:t>7,80</w:t>
            </w:r>
          </w:p>
        </w:tc>
        <w:tc>
          <w:tcPr>
            <w:tcW w:w="3827" w:type="dxa"/>
          </w:tcPr>
          <w:p w14:paraId="348E945A" w14:textId="77777777" w:rsidR="00B12599" w:rsidRPr="00A13E32" w:rsidRDefault="00000000">
            <w:pPr>
              <w:pStyle w:val="Compact"/>
            </w:pPr>
            <w:r w:rsidRPr="00A13E32">
              <w:t>Zabezpieczone, bez pełnego wykończenia w etapie 2026</w:t>
            </w:r>
          </w:p>
        </w:tc>
      </w:tr>
      <w:tr w:rsidR="00B12599" w:rsidRPr="00A13E32" w14:paraId="298CA2BB" w14:textId="77777777" w:rsidTr="001B571D">
        <w:tc>
          <w:tcPr>
            <w:tcW w:w="1102" w:type="dxa"/>
          </w:tcPr>
          <w:p w14:paraId="4C377346" w14:textId="77777777" w:rsidR="00B12599" w:rsidRPr="00A13E32" w:rsidRDefault="00000000">
            <w:pPr>
              <w:pStyle w:val="Compact"/>
            </w:pPr>
            <w:r w:rsidRPr="00A13E32">
              <w:t>1/2</w:t>
            </w:r>
          </w:p>
        </w:tc>
        <w:tc>
          <w:tcPr>
            <w:tcW w:w="3542" w:type="dxa"/>
          </w:tcPr>
          <w:p w14:paraId="064E211F" w14:textId="77777777" w:rsidR="00B12599" w:rsidRPr="00A13E32" w:rsidRDefault="00000000">
            <w:pPr>
              <w:pStyle w:val="Compact"/>
            </w:pPr>
            <w:r w:rsidRPr="00A13E32">
              <w:t>Hol</w:t>
            </w:r>
          </w:p>
        </w:tc>
        <w:tc>
          <w:tcPr>
            <w:tcW w:w="1134" w:type="dxa"/>
          </w:tcPr>
          <w:p w14:paraId="7E5949D2" w14:textId="77777777" w:rsidR="00B12599" w:rsidRPr="00A13E32" w:rsidRDefault="00000000">
            <w:pPr>
              <w:pStyle w:val="Compact"/>
              <w:jc w:val="right"/>
            </w:pPr>
            <w:r w:rsidRPr="00A13E32">
              <w:t>9,05</w:t>
            </w:r>
          </w:p>
        </w:tc>
        <w:tc>
          <w:tcPr>
            <w:tcW w:w="3827" w:type="dxa"/>
          </w:tcPr>
          <w:p w14:paraId="4271F9E5" w14:textId="77777777" w:rsidR="00B12599" w:rsidRPr="00A13E32" w:rsidRDefault="00000000">
            <w:pPr>
              <w:pStyle w:val="Compact"/>
            </w:pPr>
            <w:r w:rsidRPr="00A13E32">
              <w:t>Etap 2027</w:t>
            </w:r>
          </w:p>
        </w:tc>
      </w:tr>
      <w:tr w:rsidR="00B12599" w:rsidRPr="00A13E32" w14:paraId="15E3650C" w14:textId="77777777" w:rsidTr="001B571D">
        <w:tc>
          <w:tcPr>
            <w:tcW w:w="1102" w:type="dxa"/>
          </w:tcPr>
          <w:p w14:paraId="134B9FED" w14:textId="77777777" w:rsidR="00B12599" w:rsidRPr="00A13E32" w:rsidRDefault="00000000">
            <w:pPr>
              <w:pStyle w:val="Compact"/>
            </w:pPr>
            <w:r w:rsidRPr="00A13E32">
              <w:t>1/3</w:t>
            </w:r>
          </w:p>
        </w:tc>
        <w:tc>
          <w:tcPr>
            <w:tcW w:w="3542" w:type="dxa"/>
          </w:tcPr>
          <w:p w14:paraId="5742FF38" w14:textId="77777777" w:rsidR="00B12599" w:rsidRPr="00A13E32" w:rsidRDefault="00000000">
            <w:pPr>
              <w:pStyle w:val="Compact"/>
            </w:pPr>
            <w:r w:rsidRPr="00A13E32">
              <w:t>Korytarz pogotowia</w:t>
            </w:r>
          </w:p>
        </w:tc>
        <w:tc>
          <w:tcPr>
            <w:tcW w:w="1134" w:type="dxa"/>
          </w:tcPr>
          <w:p w14:paraId="4045E30E" w14:textId="77777777" w:rsidR="00B12599" w:rsidRPr="00A13E32" w:rsidRDefault="00000000">
            <w:pPr>
              <w:pStyle w:val="Compact"/>
              <w:jc w:val="right"/>
            </w:pPr>
            <w:r w:rsidRPr="00A13E32">
              <w:t>9,60</w:t>
            </w:r>
          </w:p>
        </w:tc>
        <w:tc>
          <w:tcPr>
            <w:tcW w:w="3827" w:type="dxa"/>
          </w:tcPr>
          <w:p w14:paraId="54247683" w14:textId="77777777" w:rsidR="00B12599" w:rsidRPr="00A13E32" w:rsidRDefault="00000000">
            <w:pPr>
              <w:pStyle w:val="Compact"/>
            </w:pPr>
            <w:r w:rsidRPr="00A13E32">
              <w:t>Etap 2027</w:t>
            </w:r>
          </w:p>
        </w:tc>
      </w:tr>
      <w:tr w:rsidR="00B12599" w:rsidRPr="00A13E32" w14:paraId="23312158" w14:textId="77777777" w:rsidTr="001B571D">
        <w:tc>
          <w:tcPr>
            <w:tcW w:w="1102" w:type="dxa"/>
          </w:tcPr>
          <w:p w14:paraId="4FA82E96" w14:textId="77777777" w:rsidR="00B12599" w:rsidRPr="00A13E32" w:rsidRDefault="00000000">
            <w:pPr>
              <w:pStyle w:val="Compact"/>
            </w:pPr>
            <w:r w:rsidRPr="00A13E32">
              <w:t>1/4</w:t>
            </w:r>
          </w:p>
        </w:tc>
        <w:tc>
          <w:tcPr>
            <w:tcW w:w="3542" w:type="dxa"/>
          </w:tcPr>
          <w:p w14:paraId="0210174C" w14:textId="77777777" w:rsidR="00B12599" w:rsidRPr="00A13E32" w:rsidRDefault="00000000">
            <w:pPr>
              <w:pStyle w:val="Compact"/>
            </w:pPr>
            <w:r w:rsidRPr="00A13E32">
              <w:t>Pomieszczenie socjalne</w:t>
            </w:r>
          </w:p>
        </w:tc>
        <w:tc>
          <w:tcPr>
            <w:tcW w:w="1134" w:type="dxa"/>
          </w:tcPr>
          <w:p w14:paraId="3E5A7A2E" w14:textId="77777777" w:rsidR="00B12599" w:rsidRPr="00A13E32" w:rsidRDefault="00000000">
            <w:pPr>
              <w:pStyle w:val="Compact"/>
              <w:jc w:val="right"/>
            </w:pPr>
            <w:r w:rsidRPr="00A13E32">
              <w:t>8,40</w:t>
            </w:r>
          </w:p>
        </w:tc>
        <w:tc>
          <w:tcPr>
            <w:tcW w:w="3827" w:type="dxa"/>
          </w:tcPr>
          <w:p w14:paraId="300DF9B3" w14:textId="77777777" w:rsidR="00B12599" w:rsidRPr="00A13E32" w:rsidRDefault="00000000">
            <w:pPr>
              <w:pStyle w:val="Compact"/>
            </w:pPr>
            <w:r w:rsidRPr="00A13E32">
              <w:t>Etap 2027</w:t>
            </w:r>
          </w:p>
        </w:tc>
      </w:tr>
      <w:tr w:rsidR="00B12599" w:rsidRPr="00A13E32" w14:paraId="6ECF832E" w14:textId="77777777" w:rsidTr="001B571D">
        <w:tc>
          <w:tcPr>
            <w:tcW w:w="1102" w:type="dxa"/>
          </w:tcPr>
          <w:p w14:paraId="2ED8F43A" w14:textId="77777777" w:rsidR="00B12599" w:rsidRPr="00A13E32" w:rsidRDefault="00000000">
            <w:pPr>
              <w:pStyle w:val="Compact"/>
            </w:pPr>
            <w:r w:rsidRPr="00A13E32">
              <w:t>1/5</w:t>
            </w:r>
          </w:p>
        </w:tc>
        <w:tc>
          <w:tcPr>
            <w:tcW w:w="3542" w:type="dxa"/>
          </w:tcPr>
          <w:p w14:paraId="541E24F1" w14:textId="77777777" w:rsidR="00B12599" w:rsidRPr="00A13E32" w:rsidRDefault="00000000">
            <w:pPr>
              <w:pStyle w:val="Compact"/>
            </w:pPr>
            <w:r w:rsidRPr="00A13E32">
              <w:t>Pomieszczenie wypoczynku</w:t>
            </w:r>
          </w:p>
        </w:tc>
        <w:tc>
          <w:tcPr>
            <w:tcW w:w="1134" w:type="dxa"/>
          </w:tcPr>
          <w:p w14:paraId="237C2385" w14:textId="77777777" w:rsidR="00B12599" w:rsidRPr="00A13E32" w:rsidRDefault="00000000">
            <w:pPr>
              <w:pStyle w:val="Compact"/>
              <w:jc w:val="right"/>
            </w:pPr>
            <w:r w:rsidRPr="00A13E32">
              <w:t>11,00</w:t>
            </w:r>
          </w:p>
        </w:tc>
        <w:tc>
          <w:tcPr>
            <w:tcW w:w="3827" w:type="dxa"/>
          </w:tcPr>
          <w:p w14:paraId="6C6B635B" w14:textId="77777777" w:rsidR="00B12599" w:rsidRPr="00A13E32" w:rsidRDefault="00000000">
            <w:pPr>
              <w:pStyle w:val="Compact"/>
            </w:pPr>
            <w:r w:rsidRPr="00A13E32">
              <w:t>Etap 2027</w:t>
            </w:r>
          </w:p>
        </w:tc>
      </w:tr>
      <w:tr w:rsidR="00B12599" w:rsidRPr="00A13E32" w14:paraId="3445A17F" w14:textId="77777777" w:rsidTr="001B571D">
        <w:tc>
          <w:tcPr>
            <w:tcW w:w="1102" w:type="dxa"/>
          </w:tcPr>
          <w:p w14:paraId="29E875EC" w14:textId="77777777" w:rsidR="00B12599" w:rsidRPr="00A13E32" w:rsidRDefault="00000000">
            <w:pPr>
              <w:pStyle w:val="Compact"/>
            </w:pPr>
            <w:r w:rsidRPr="00A13E32">
              <w:t>1/6</w:t>
            </w:r>
          </w:p>
        </w:tc>
        <w:tc>
          <w:tcPr>
            <w:tcW w:w="3542" w:type="dxa"/>
          </w:tcPr>
          <w:p w14:paraId="56009C1A" w14:textId="77777777" w:rsidR="00B12599" w:rsidRPr="00A13E32" w:rsidRDefault="00000000">
            <w:pPr>
              <w:pStyle w:val="Compact"/>
            </w:pPr>
            <w:r w:rsidRPr="00A13E32">
              <w:t>Pomieszczenie biurowe</w:t>
            </w:r>
          </w:p>
        </w:tc>
        <w:tc>
          <w:tcPr>
            <w:tcW w:w="1134" w:type="dxa"/>
          </w:tcPr>
          <w:p w14:paraId="70716237" w14:textId="77777777" w:rsidR="00B12599" w:rsidRPr="00A13E32" w:rsidRDefault="00000000">
            <w:pPr>
              <w:pStyle w:val="Compact"/>
              <w:jc w:val="right"/>
            </w:pPr>
            <w:r w:rsidRPr="00A13E32">
              <w:t>10,78</w:t>
            </w:r>
          </w:p>
        </w:tc>
        <w:tc>
          <w:tcPr>
            <w:tcW w:w="3827" w:type="dxa"/>
          </w:tcPr>
          <w:p w14:paraId="48D1D0D7" w14:textId="77777777" w:rsidR="00B12599" w:rsidRPr="00A13E32" w:rsidRDefault="00000000">
            <w:pPr>
              <w:pStyle w:val="Compact"/>
            </w:pPr>
            <w:r w:rsidRPr="00A13E32">
              <w:t>Etap 2027</w:t>
            </w:r>
          </w:p>
        </w:tc>
      </w:tr>
      <w:tr w:rsidR="00B12599" w:rsidRPr="00A13E32" w14:paraId="251D7280" w14:textId="77777777" w:rsidTr="001B571D">
        <w:tc>
          <w:tcPr>
            <w:tcW w:w="1102" w:type="dxa"/>
          </w:tcPr>
          <w:p w14:paraId="6E51535C" w14:textId="77777777" w:rsidR="00B12599" w:rsidRPr="00A13E32" w:rsidRDefault="00000000">
            <w:pPr>
              <w:pStyle w:val="Compact"/>
            </w:pPr>
            <w:r w:rsidRPr="00A13E32">
              <w:t>1/7</w:t>
            </w:r>
          </w:p>
        </w:tc>
        <w:tc>
          <w:tcPr>
            <w:tcW w:w="3542" w:type="dxa"/>
          </w:tcPr>
          <w:p w14:paraId="40F7E28A" w14:textId="77777777" w:rsidR="00B12599" w:rsidRPr="00A13E32" w:rsidRDefault="00000000">
            <w:pPr>
              <w:pStyle w:val="Compact"/>
            </w:pPr>
            <w:r w:rsidRPr="00A13E32">
              <w:t>Szatnia damska</w:t>
            </w:r>
          </w:p>
        </w:tc>
        <w:tc>
          <w:tcPr>
            <w:tcW w:w="1134" w:type="dxa"/>
          </w:tcPr>
          <w:p w14:paraId="00BA9430" w14:textId="77777777" w:rsidR="00B12599" w:rsidRPr="00A13E32" w:rsidRDefault="00000000">
            <w:pPr>
              <w:pStyle w:val="Compact"/>
              <w:jc w:val="right"/>
            </w:pPr>
            <w:r w:rsidRPr="00A13E32">
              <w:t>8,34</w:t>
            </w:r>
          </w:p>
        </w:tc>
        <w:tc>
          <w:tcPr>
            <w:tcW w:w="3827" w:type="dxa"/>
          </w:tcPr>
          <w:p w14:paraId="10D3B6EE" w14:textId="77777777" w:rsidR="00B12599" w:rsidRPr="00A13E32" w:rsidRDefault="00000000">
            <w:pPr>
              <w:pStyle w:val="Compact"/>
            </w:pPr>
            <w:r w:rsidRPr="00A13E32">
              <w:t>Etap 2027</w:t>
            </w:r>
          </w:p>
        </w:tc>
      </w:tr>
      <w:tr w:rsidR="00B12599" w:rsidRPr="00A13E32" w14:paraId="0A51C5F6" w14:textId="77777777" w:rsidTr="001B571D">
        <w:tc>
          <w:tcPr>
            <w:tcW w:w="1102" w:type="dxa"/>
          </w:tcPr>
          <w:p w14:paraId="75BE53A7" w14:textId="77777777" w:rsidR="00B12599" w:rsidRPr="00A13E32" w:rsidRDefault="00000000">
            <w:pPr>
              <w:pStyle w:val="Compact"/>
            </w:pPr>
            <w:r w:rsidRPr="00A13E32">
              <w:t>1/8</w:t>
            </w:r>
          </w:p>
        </w:tc>
        <w:tc>
          <w:tcPr>
            <w:tcW w:w="3542" w:type="dxa"/>
          </w:tcPr>
          <w:p w14:paraId="219C2A3D" w14:textId="77777777" w:rsidR="00B12599" w:rsidRPr="00A13E32" w:rsidRDefault="00000000">
            <w:pPr>
              <w:pStyle w:val="Compact"/>
            </w:pPr>
            <w:r w:rsidRPr="00A13E32">
              <w:t>Łazienka</w:t>
            </w:r>
          </w:p>
        </w:tc>
        <w:tc>
          <w:tcPr>
            <w:tcW w:w="1134" w:type="dxa"/>
          </w:tcPr>
          <w:p w14:paraId="7F0D2C11" w14:textId="77777777" w:rsidR="00B12599" w:rsidRPr="00A13E32" w:rsidRDefault="00000000">
            <w:pPr>
              <w:pStyle w:val="Compact"/>
              <w:jc w:val="right"/>
            </w:pPr>
            <w:r w:rsidRPr="00A13E32">
              <w:t>3,34</w:t>
            </w:r>
          </w:p>
        </w:tc>
        <w:tc>
          <w:tcPr>
            <w:tcW w:w="3827" w:type="dxa"/>
          </w:tcPr>
          <w:p w14:paraId="37607413" w14:textId="77777777" w:rsidR="00B12599" w:rsidRPr="00A13E32" w:rsidRDefault="00000000">
            <w:pPr>
              <w:pStyle w:val="Compact"/>
            </w:pPr>
            <w:r w:rsidRPr="00A13E32">
              <w:t>Etap 2027</w:t>
            </w:r>
          </w:p>
        </w:tc>
      </w:tr>
      <w:tr w:rsidR="00B12599" w:rsidRPr="00A13E32" w14:paraId="4CC329C0" w14:textId="77777777" w:rsidTr="001B571D">
        <w:tc>
          <w:tcPr>
            <w:tcW w:w="1102" w:type="dxa"/>
          </w:tcPr>
          <w:p w14:paraId="7E2425A9" w14:textId="77777777" w:rsidR="00B12599" w:rsidRPr="00A13E32" w:rsidRDefault="00000000">
            <w:pPr>
              <w:pStyle w:val="Compact"/>
            </w:pPr>
            <w:r w:rsidRPr="00A13E32">
              <w:t>1/9</w:t>
            </w:r>
          </w:p>
        </w:tc>
        <w:tc>
          <w:tcPr>
            <w:tcW w:w="3542" w:type="dxa"/>
          </w:tcPr>
          <w:p w14:paraId="4BC5C68B" w14:textId="77777777" w:rsidR="00B12599" w:rsidRPr="00A13E32" w:rsidRDefault="00000000">
            <w:pPr>
              <w:pStyle w:val="Compact"/>
            </w:pPr>
            <w:r w:rsidRPr="00A13E32">
              <w:t>Szatnia męska</w:t>
            </w:r>
          </w:p>
        </w:tc>
        <w:tc>
          <w:tcPr>
            <w:tcW w:w="1134" w:type="dxa"/>
          </w:tcPr>
          <w:p w14:paraId="7D5EAFF7" w14:textId="77777777" w:rsidR="00B12599" w:rsidRPr="00A13E32" w:rsidRDefault="00000000">
            <w:pPr>
              <w:pStyle w:val="Compact"/>
              <w:jc w:val="right"/>
            </w:pPr>
            <w:r w:rsidRPr="00A13E32">
              <w:t>8,34</w:t>
            </w:r>
          </w:p>
        </w:tc>
        <w:tc>
          <w:tcPr>
            <w:tcW w:w="3827" w:type="dxa"/>
          </w:tcPr>
          <w:p w14:paraId="34917F08" w14:textId="77777777" w:rsidR="00B12599" w:rsidRPr="00A13E32" w:rsidRDefault="00000000">
            <w:pPr>
              <w:pStyle w:val="Compact"/>
            </w:pPr>
            <w:r w:rsidRPr="00A13E32">
              <w:t>Etap 2027</w:t>
            </w:r>
          </w:p>
        </w:tc>
      </w:tr>
      <w:tr w:rsidR="00B12599" w:rsidRPr="00A13E32" w14:paraId="0642EE35" w14:textId="77777777" w:rsidTr="001B571D">
        <w:tc>
          <w:tcPr>
            <w:tcW w:w="1102" w:type="dxa"/>
          </w:tcPr>
          <w:p w14:paraId="76258E67" w14:textId="77777777" w:rsidR="00B12599" w:rsidRPr="00A13E32" w:rsidRDefault="00000000">
            <w:pPr>
              <w:pStyle w:val="Compact"/>
            </w:pPr>
            <w:r w:rsidRPr="00A13E32">
              <w:t>1/10</w:t>
            </w:r>
          </w:p>
        </w:tc>
        <w:tc>
          <w:tcPr>
            <w:tcW w:w="3542" w:type="dxa"/>
          </w:tcPr>
          <w:p w14:paraId="19D4F597" w14:textId="77777777" w:rsidR="00B12599" w:rsidRPr="00A13E32" w:rsidRDefault="00000000">
            <w:pPr>
              <w:pStyle w:val="Compact"/>
            </w:pPr>
            <w:r w:rsidRPr="00A13E32">
              <w:t>Łazienka</w:t>
            </w:r>
          </w:p>
        </w:tc>
        <w:tc>
          <w:tcPr>
            <w:tcW w:w="1134" w:type="dxa"/>
          </w:tcPr>
          <w:p w14:paraId="19DE5230" w14:textId="77777777" w:rsidR="00B12599" w:rsidRPr="00A13E32" w:rsidRDefault="00000000">
            <w:pPr>
              <w:pStyle w:val="Compact"/>
              <w:jc w:val="right"/>
            </w:pPr>
            <w:r w:rsidRPr="00A13E32">
              <w:t>3,34</w:t>
            </w:r>
          </w:p>
        </w:tc>
        <w:tc>
          <w:tcPr>
            <w:tcW w:w="3827" w:type="dxa"/>
          </w:tcPr>
          <w:p w14:paraId="0103B4FD" w14:textId="77777777" w:rsidR="00B12599" w:rsidRPr="00A13E32" w:rsidRDefault="00000000">
            <w:pPr>
              <w:pStyle w:val="Compact"/>
            </w:pPr>
            <w:r w:rsidRPr="00A13E32">
              <w:t>Etap 2027</w:t>
            </w:r>
          </w:p>
        </w:tc>
      </w:tr>
      <w:tr w:rsidR="00B12599" w:rsidRPr="00A13E32" w14:paraId="00F35CD1" w14:textId="77777777" w:rsidTr="001B571D">
        <w:tc>
          <w:tcPr>
            <w:tcW w:w="1102" w:type="dxa"/>
          </w:tcPr>
          <w:p w14:paraId="50B925BF" w14:textId="77777777" w:rsidR="00B12599" w:rsidRPr="00A13E32" w:rsidRDefault="00000000">
            <w:pPr>
              <w:pStyle w:val="Compact"/>
            </w:pPr>
            <w:r w:rsidRPr="00A13E32">
              <w:t>1/11</w:t>
            </w:r>
          </w:p>
        </w:tc>
        <w:tc>
          <w:tcPr>
            <w:tcW w:w="3542" w:type="dxa"/>
          </w:tcPr>
          <w:p w14:paraId="69E9E217" w14:textId="77777777" w:rsidR="00B12599" w:rsidRPr="00A13E32" w:rsidRDefault="00000000">
            <w:pPr>
              <w:pStyle w:val="Compact"/>
            </w:pPr>
            <w:r w:rsidRPr="00A13E32">
              <w:t>Pomieszczenie gospodarcze</w:t>
            </w:r>
          </w:p>
        </w:tc>
        <w:tc>
          <w:tcPr>
            <w:tcW w:w="1134" w:type="dxa"/>
          </w:tcPr>
          <w:p w14:paraId="4C9374CE" w14:textId="77777777" w:rsidR="00B12599" w:rsidRPr="00A13E32" w:rsidRDefault="00000000">
            <w:pPr>
              <w:pStyle w:val="Compact"/>
              <w:jc w:val="right"/>
            </w:pPr>
            <w:r w:rsidRPr="00A13E32">
              <w:t>2,52</w:t>
            </w:r>
          </w:p>
        </w:tc>
        <w:tc>
          <w:tcPr>
            <w:tcW w:w="3827" w:type="dxa"/>
          </w:tcPr>
          <w:p w14:paraId="4FF4E49E" w14:textId="77777777" w:rsidR="00B12599" w:rsidRPr="00A13E32" w:rsidRDefault="00000000">
            <w:pPr>
              <w:pStyle w:val="Compact"/>
            </w:pPr>
            <w:r w:rsidRPr="00A13E32">
              <w:t>Etap 2027</w:t>
            </w:r>
          </w:p>
        </w:tc>
      </w:tr>
      <w:tr w:rsidR="00B12599" w:rsidRPr="00A13E32" w14:paraId="05BA33B2" w14:textId="77777777" w:rsidTr="001B571D">
        <w:tc>
          <w:tcPr>
            <w:tcW w:w="1102" w:type="dxa"/>
          </w:tcPr>
          <w:p w14:paraId="133C621F" w14:textId="77777777" w:rsidR="00B12599" w:rsidRPr="00A13E32" w:rsidRDefault="00000000">
            <w:pPr>
              <w:pStyle w:val="Compact"/>
            </w:pPr>
            <w:r w:rsidRPr="00A13E32">
              <w:t>1/12</w:t>
            </w:r>
          </w:p>
        </w:tc>
        <w:tc>
          <w:tcPr>
            <w:tcW w:w="3542" w:type="dxa"/>
          </w:tcPr>
          <w:p w14:paraId="0E8CE87A" w14:textId="77777777" w:rsidR="00B12599" w:rsidRPr="00A13E32" w:rsidRDefault="00000000">
            <w:pPr>
              <w:pStyle w:val="Compact"/>
            </w:pPr>
            <w:r w:rsidRPr="00A13E32">
              <w:t>Serwerownia</w:t>
            </w:r>
          </w:p>
        </w:tc>
        <w:tc>
          <w:tcPr>
            <w:tcW w:w="1134" w:type="dxa"/>
          </w:tcPr>
          <w:p w14:paraId="4EBF4B8D" w14:textId="77777777" w:rsidR="00B12599" w:rsidRPr="00A13E32" w:rsidRDefault="00000000">
            <w:pPr>
              <w:pStyle w:val="Compact"/>
              <w:jc w:val="right"/>
            </w:pPr>
            <w:r w:rsidRPr="00A13E32">
              <w:t>4,25</w:t>
            </w:r>
          </w:p>
        </w:tc>
        <w:tc>
          <w:tcPr>
            <w:tcW w:w="3827" w:type="dxa"/>
          </w:tcPr>
          <w:p w14:paraId="1BC23D66" w14:textId="77777777" w:rsidR="00B12599" w:rsidRPr="00A13E32" w:rsidRDefault="00000000">
            <w:pPr>
              <w:pStyle w:val="Compact"/>
            </w:pPr>
            <w:r w:rsidRPr="00A13E32">
              <w:t>Etap 2027</w:t>
            </w:r>
          </w:p>
        </w:tc>
      </w:tr>
      <w:tr w:rsidR="00B12599" w:rsidRPr="00A13E32" w14:paraId="5C2FF93A" w14:textId="77777777" w:rsidTr="001B571D">
        <w:tc>
          <w:tcPr>
            <w:tcW w:w="1102" w:type="dxa"/>
          </w:tcPr>
          <w:p w14:paraId="535DEBA2" w14:textId="77777777" w:rsidR="00B12599" w:rsidRPr="00A13E32" w:rsidRDefault="00000000">
            <w:pPr>
              <w:pStyle w:val="Compact"/>
            </w:pPr>
            <w:r w:rsidRPr="00A13E32">
              <w:t>1/13</w:t>
            </w:r>
          </w:p>
        </w:tc>
        <w:tc>
          <w:tcPr>
            <w:tcW w:w="3542" w:type="dxa"/>
          </w:tcPr>
          <w:p w14:paraId="552599FD" w14:textId="77777777" w:rsidR="00B12599" w:rsidRPr="00A13E32" w:rsidRDefault="00000000">
            <w:pPr>
              <w:pStyle w:val="Compact"/>
            </w:pPr>
            <w:r w:rsidRPr="00A13E32">
              <w:t>Korytarz Policji</w:t>
            </w:r>
          </w:p>
        </w:tc>
        <w:tc>
          <w:tcPr>
            <w:tcW w:w="1134" w:type="dxa"/>
          </w:tcPr>
          <w:p w14:paraId="1E916D95" w14:textId="77777777" w:rsidR="00B12599" w:rsidRPr="00A13E32" w:rsidRDefault="00000000">
            <w:pPr>
              <w:pStyle w:val="Compact"/>
              <w:jc w:val="right"/>
            </w:pPr>
            <w:r w:rsidRPr="00A13E32">
              <w:t>8,25</w:t>
            </w:r>
          </w:p>
        </w:tc>
        <w:tc>
          <w:tcPr>
            <w:tcW w:w="3827" w:type="dxa"/>
          </w:tcPr>
          <w:p w14:paraId="4C25AB78" w14:textId="77777777" w:rsidR="00B12599" w:rsidRPr="00A13E32" w:rsidRDefault="00000000">
            <w:pPr>
              <w:pStyle w:val="Compact"/>
            </w:pPr>
            <w:r w:rsidRPr="00A13E32">
              <w:t>Etap 2027</w:t>
            </w:r>
          </w:p>
        </w:tc>
      </w:tr>
      <w:tr w:rsidR="00B12599" w:rsidRPr="00A13E32" w14:paraId="59457DC7" w14:textId="77777777" w:rsidTr="001B571D">
        <w:tc>
          <w:tcPr>
            <w:tcW w:w="1102" w:type="dxa"/>
          </w:tcPr>
          <w:p w14:paraId="37790FB8" w14:textId="77777777" w:rsidR="00B12599" w:rsidRPr="00A13E32" w:rsidRDefault="00000000">
            <w:pPr>
              <w:pStyle w:val="Compact"/>
            </w:pPr>
            <w:r w:rsidRPr="00A13E32">
              <w:t>1/14</w:t>
            </w:r>
          </w:p>
        </w:tc>
        <w:tc>
          <w:tcPr>
            <w:tcW w:w="3542" w:type="dxa"/>
          </w:tcPr>
          <w:p w14:paraId="3A5CE407" w14:textId="77777777" w:rsidR="00B12599" w:rsidRPr="00A13E32" w:rsidRDefault="00000000">
            <w:pPr>
              <w:pStyle w:val="Compact"/>
            </w:pPr>
            <w:r w:rsidRPr="00A13E32">
              <w:t>Pomieszczenie biurowe</w:t>
            </w:r>
          </w:p>
        </w:tc>
        <w:tc>
          <w:tcPr>
            <w:tcW w:w="1134" w:type="dxa"/>
          </w:tcPr>
          <w:p w14:paraId="18A4C6BF" w14:textId="77777777" w:rsidR="00B12599" w:rsidRPr="00A13E32" w:rsidRDefault="00000000">
            <w:pPr>
              <w:pStyle w:val="Compact"/>
              <w:jc w:val="right"/>
            </w:pPr>
            <w:r w:rsidRPr="00A13E32">
              <w:t>12,93</w:t>
            </w:r>
          </w:p>
        </w:tc>
        <w:tc>
          <w:tcPr>
            <w:tcW w:w="3827" w:type="dxa"/>
          </w:tcPr>
          <w:p w14:paraId="04695DF0" w14:textId="77777777" w:rsidR="00B12599" w:rsidRPr="00A13E32" w:rsidRDefault="00000000">
            <w:pPr>
              <w:pStyle w:val="Compact"/>
            </w:pPr>
            <w:r w:rsidRPr="00A13E32">
              <w:t>Etap 2027</w:t>
            </w:r>
          </w:p>
        </w:tc>
      </w:tr>
      <w:tr w:rsidR="00B12599" w:rsidRPr="00A13E32" w14:paraId="791509A0" w14:textId="77777777" w:rsidTr="001B571D">
        <w:tc>
          <w:tcPr>
            <w:tcW w:w="1102" w:type="dxa"/>
          </w:tcPr>
          <w:p w14:paraId="59F720F8" w14:textId="77777777" w:rsidR="00B12599" w:rsidRPr="00A13E32" w:rsidRDefault="00000000">
            <w:pPr>
              <w:pStyle w:val="Compact"/>
            </w:pPr>
            <w:r w:rsidRPr="00A13E32">
              <w:rPr>
                <w:b/>
                <w:bCs/>
              </w:rPr>
              <w:t>Razem</w:t>
            </w:r>
          </w:p>
        </w:tc>
        <w:tc>
          <w:tcPr>
            <w:tcW w:w="3542" w:type="dxa"/>
          </w:tcPr>
          <w:p w14:paraId="78B8B696" w14:textId="77777777" w:rsidR="00B12599" w:rsidRPr="00A13E32" w:rsidRDefault="00000000">
            <w:pPr>
              <w:pStyle w:val="Compact"/>
            </w:pPr>
            <w:r w:rsidRPr="00A13E32">
              <w:rPr>
                <w:b/>
                <w:bCs/>
              </w:rPr>
              <w:t>I piętro</w:t>
            </w:r>
          </w:p>
        </w:tc>
        <w:tc>
          <w:tcPr>
            <w:tcW w:w="1134" w:type="dxa"/>
          </w:tcPr>
          <w:p w14:paraId="6141994B" w14:textId="77777777" w:rsidR="00B12599" w:rsidRPr="00A13E32" w:rsidRDefault="00000000">
            <w:pPr>
              <w:pStyle w:val="Compact"/>
              <w:jc w:val="right"/>
            </w:pPr>
            <w:r w:rsidRPr="00A13E32">
              <w:rPr>
                <w:b/>
                <w:bCs/>
              </w:rPr>
              <w:t>107,94</w:t>
            </w:r>
          </w:p>
        </w:tc>
        <w:tc>
          <w:tcPr>
            <w:tcW w:w="3827" w:type="dxa"/>
          </w:tcPr>
          <w:p w14:paraId="2CA2B561" w14:textId="77777777" w:rsidR="00B12599" w:rsidRPr="00A13E32" w:rsidRDefault="00000000">
            <w:pPr>
              <w:pStyle w:val="Compact"/>
            </w:pPr>
            <w:r w:rsidRPr="00A13E32">
              <w:rPr>
                <w:b/>
                <w:bCs/>
              </w:rPr>
              <w:t>Zakres dokumentacji zamiennej, bez pełnego wykończenia w etapie 2026</w:t>
            </w:r>
          </w:p>
        </w:tc>
      </w:tr>
    </w:tbl>
    <w:p w14:paraId="06061499" w14:textId="77777777" w:rsidR="00361BA0" w:rsidRPr="00A13E32" w:rsidRDefault="00361BA0">
      <w:pPr>
        <w:pStyle w:val="Nagwek3"/>
      </w:pPr>
      <w:bookmarkStart w:id="20" w:name="X37ee3744655ba7158544dbe0e7c43b7f5a516c5"/>
      <w:bookmarkEnd w:id="19"/>
    </w:p>
    <w:p w14:paraId="371F3297" w14:textId="67A37D2D" w:rsidR="00B12599" w:rsidRPr="00A13E32" w:rsidRDefault="00000000">
      <w:pPr>
        <w:pStyle w:val="Nagwek3"/>
      </w:pPr>
      <w:r w:rsidRPr="00A13E32">
        <w:t>2.3.4. Parametry zagospodarowania terenu wynikające z PZT</w:t>
      </w:r>
    </w:p>
    <w:tbl>
      <w:tblPr>
        <w:tblStyle w:val="Table"/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78"/>
        <w:gridCol w:w="4754"/>
      </w:tblGrid>
      <w:tr w:rsidR="00B12599" w:rsidRPr="00A13E32" w14:paraId="33183FAA" w14:textId="77777777" w:rsidTr="001B5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643" w:type="dxa"/>
            <w:tcBorders>
              <w:bottom w:val="none" w:sz="0" w:space="0" w:color="auto"/>
            </w:tcBorders>
          </w:tcPr>
          <w:p w14:paraId="42E4A13F" w14:textId="77777777" w:rsidR="00B12599" w:rsidRPr="00A13E32" w:rsidRDefault="00000000">
            <w:pPr>
              <w:pStyle w:val="Compact"/>
            </w:pPr>
            <w:r w:rsidRPr="00A13E32">
              <w:t>Parametr</w:t>
            </w:r>
          </w:p>
        </w:tc>
        <w:tc>
          <w:tcPr>
            <w:tcW w:w="4821" w:type="dxa"/>
            <w:tcBorders>
              <w:bottom w:val="none" w:sz="0" w:space="0" w:color="auto"/>
            </w:tcBorders>
          </w:tcPr>
          <w:p w14:paraId="580AD849" w14:textId="77777777" w:rsidR="00B12599" w:rsidRPr="00A13E32" w:rsidRDefault="00000000">
            <w:pPr>
              <w:pStyle w:val="Compact"/>
            </w:pPr>
            <w:r w:rsidRPr="00A13E32">
              <w:t>Wartość / opis</w:t>
            </w:r>
          </w:p>
        </w:tc>
      </w:tr>
      <w:tr w:rsidR="00B12599" w:rsidRPr="00A13E32" w14:paraId="54972019" w14:textId="77777777" w:rsidTr="001B571D">
        <w:tc>
          <w:tcPr>
            <w:tcW w:w="4643" w:type="dxa"/>
          </w:tcPr>
          <w:p w14:paraId="444F19C0" w14:textId="77777777" w:rsidR="00B12599" w:rsidRPr="00A13E32" w:rsidRDefault="00000000">
            <w:pPr>
              <w:pStyle w:val="Compact"/>
            </w:pPr>
            <w:r w:rsidRPr="00A13E32">
              <w:t>Powierzchnia terenu inwestycji</w:t>
            </w:r>
          </w:p>
        </w:tc>
        <w:tc>
          <w:tcPr>
            <w:tcW w:w="4821" w:type="dxa"/>
          </w:tcPr>
          <w:p w14:paraId="299BAF0C" w14:textId="77777777" w:rsidR="00B12599" w:rsidRPr="00A13E32" w:rsidRDefault="00000000">
            <w:pPr>
              <w:pStyle w:val="Compact"/>
            </w:pPr>
            <w:r w:rsidRPr="00A13E32">
              <w:t>1 900,0 m²</w:t>
            </w:r>
          </w:p>
        </w:tc>
      </w:tr>
      <w:tr w:rsidR="00B12599" w:rsidRPr="00A13E32" w14:paraId="59FD3DAB" w14:textId="77777777" w:rsidTr="001B571D">
        <w:tc>
          <w:tcPr>
            <w:tcW w:w="4643" w:type="dxa"/>
          </w:tcPr>
          <w:p w14:paraId="44B73686" w14:textId="77777777" w:rsidR="00B12599" w:rsidRPr="00A13E32" w:rsidRDefault="00000000">
            <w:pPr>
              <w:pStyle w:val="Compact"/>
            </w:pPr>
            <w:r w:rsidRPr="00A13E32">
              <w:t>Powierzchnia zabudowy istniejącego budynku</w:t>
            </w:r>
          </w:p>
        </w:tc>
        <w:tc>
          <w:tcPr>
            <w:tcW w:w="4821" w:type="dxa"/>
          </w:tcPr>
          <w:p w14:paraId="43B38B8B" w14:textId="77777777" w:rsidR="00B12599" w:rsidRPr="00A13E32" w:rsidRDefault="00000000">
            <w:pPr>
              <w:pStyle w:val="Compact"/>
            </w:pPr>
            <w:r w:rsidRPr="00A13E32">
              <w:t>272,0 m²</w:t>
            </w:r>
          </w:p>
        </w:tc>
      </w:tr>
      <w:tr w:rsidR="00B12599" w:rsidRPr="00A13E32" w14:paraId="18689A7C" w14:textId="77777777" w:rsidTr="001B571D">
        <w:tc>
          <w:tcPr>
            <w:tcW w:w="4643" w:type="dxa"/>
          </w:tcPr>
          <w:p w14:paraId="6333B1B8" w14:textId="77777777" w:rsidR="00B12599" w:rsidRPr="00A13E32" w:rsidRDefault="00000000">
            <w:pPr>
              <w:pStyle w:val="Compact"/>
            </w:pPr>
            <w:r w:rsidRPr="00A13E32">
              <w:t>Powierzchnia zabudowy projektowanej rozbudowy</w:t>
            </w:r>
          </w:p>
        </w:tc>
        <w:tc>
          <w:tcPr>
            <w:tcW w:w="4821" w:type="dxa"/>
          </w:tcPr>
          <w:p w14:paraId="5135CF90" w14:textId="77777777" w:rsidR="00B12599" w:rsidRPr="00A13E32" w:rsidRDefault="00000000">
            <w:pPr>
              <w:pStyle w:val="Compact"/>
            </w:pPr>
            <w:r w:rsidRPr="00A13E32">
              <w:t>148,2 m²</w:t>
            </w:r>
          </w:p>
        </w:tc>
      </w:tr>
      <w:tr w:rsidR="00B12599" w:rsidRPr="00A13E32" w14:paraId="0FBBF752" w14:textId="77777777" w:rsidTr="001B571D">
        <w:tc>
          <w:tcPr>
            <w:tcW w:w="4643" w:type="dxa"/>
          </w:tcPr>
          <w:p w14:paraId="7FFB5259" w14:textId="77777777" w:rsidR="00B12599" w:rsidRPr="00A13E32" w:rsidRDefault="00000000">
            <w:pPr>
              <w:pStyle w:val="Compact"/>
            </w:pPr>
            <w:r w:rsidRPr="00A13E32">
              <w:t>Powierzchnia zabudowy razem</w:t>
            </w:r>
          </w:p>
        </w:tc>
        <w:tc>
          <w:tcPr>
            <w:tcW w:w="4821" w:type="dxa"/>
          </w:tcPr>
          <w:p w14:paraId="67930F39" w14:textId="77777777" w:rsidR="00B12599" w:rsidRPr="00A13E32" w:rsidRDefault="00000000">
            <w:pPr>
              <w:pStyle w:val="Compact"/>
            </w:pPr>
            <w:r w:rsidRPr="00A13E32">
              <w:t>420,2 m²</w:t>
            </w:r>
          </w:p>
        </w:tc>
      </w:tr>
      <w:tr w:rsidR="00B12599" w:rsidRPr="00A13E32" w14:paraId="1406A74F" w14:textId="77777777" w:rsidTr="001B571D">
        <w:tc>
          <w:tcPr>
            <w:tcW w:w="4643" w:type="dxa"/>
          </w:tcPr>
          <w:p w14:paraId="390BB0B3" w14:textId="77777777" w:rsidR="00B12599" w:rsidRPr="00A13E32" w:rsidRDefault="00000000">
            <w:pPr>
              <w:pStyle w:val="Compact"/>
            </w:pPr>
            <w:r w:rsidRPr="00A13E32">
              <w:t>Powierzchnia terenu utwardzonego</w:t>
            </w:r>
          </w:p>
        </w:tc>
        <w:tc>
          <w:tcPr>
            <w:tcW w:w="4821" w:type="dxa"/>
          </w:tcPr>
          <w:p w14:paraId="10868771" w14:textId="77777777" w:rsidR="00B12599" w:rsidRPr="00A13E32" w:rsidRDefault="00000000">
            <w:pPr>
              <w:pStyle w:val="Compact"/>
            </w:pPr>
            <w:r w:rsidRPr="00A13E32">
              <w:t>824,0 m²</w:t>
            </w:r>
          </w:p>
        </w:tc>
      </w:tr>
      <w:tr w:rsidR="00B12599" w:rsidRPr="00A13E32" w14:paraId="3A671668" w14:textId="77777777" w:rsidTr="001B571D">
        <w:tc>
          <w:tcPr>
            <w:tcW w:w="4643" w:type="dxa"/>
          </w:tcPr>
          <w:p w14:paraId="5E4D5073" w14:textId="77777777" w:rsidR="00B12599" w:rsidRPr="00A13E32" w:rsidRDefault="00000000">
            <w:pPr>
              <w:pStyle w:val="Compact"/>
            </w:pPr>
            <w:r w:rsidRPr="00A13E32">
              <w:t>Powierzchnia biologicznie czynna</w:t>
            </w:r>
          </w:p>
        </w:tc>
        <w:tc>
          <w:tcPr>
            <w:tcW w:w="4821" w:type="dxa"/>
          </w:tcPr>
          <w:p w14:paraId="571421F2" w14:textId="77777777" w:rsidR="00B12599" w:rsidRPr="00A13E32" w:rsidRDefault="00000000">
            <w:pPr>
              <w:pStyle w:val="Compact"/>
            </w:pPr>
            <w:r w:rsidRPr="00A13E32">
              <w:t>655,8 m²</w:t>
            </w:r>
          </w:p>
        </w:tc>
      </w:tr>
      <w:tr w:rsidR="00B12599" w:rsidRPr="00A13E32" w14:paraId="60E05D9C" w14:textId="77777777" w:rsidTr="001B571D">
        <w:tc>
          <w:tcPr>
            <w:tcW w:w="4643" w:type="dxa"/>
          </w:tcPr>
          <w:p w14:paraId="1FD3774A" w14:textId="77777777" w:rsidR="00B12599" w:rsidRPr="00A13E32" w:rsidRDefault="00000000">
            <w:pPr>
              <w:pStyle w:val="Compact"/>
            </w:pPr>
            <w:r w:rsidRPr="00A13E32">
              <w:t>Dojazd</w:t>
            </w:r>
          </w:p>
        </w:tc>
        <w:tc>
          <w:tcPr>
            <w:tcW w:w="4821" w:type="dxa"/>
          </w:tcPr>
          <w:p w14:paraId="0E940DC1" w14:textId="77777777" w:rsidR="00B12599" w:rsidRPr="00A13E32" w:rsidRDefault="00000000">
            <w:pPr>
              <w:pStyle w:val="Compact"/>
            </w:pPr>
            <w:r w:rsidRPr="00A13E32">
              <w:t>Z drogi publicznej od strony zachodniej oraz od strony północnej; część magazynowa korzysta z dojazdu i bram po stronie obsługi garażowej.</w:t>
            </w:r>
          </w:p>
        </w:tc>
      </w:tr>
      <w:tr w:rsidR="00B12599" w:rsidRPr="00A13E32" w14:paraId="7532EC22" w14:textId="77777777" w:rsidTr="001B571D">
        <w:tc>
          <w:tcPr>
            <w:tcW w:w="4643" w:type="dxa"/>
          </w:tcPr>
          <w:p w14:paraId="1A7401DD" w14:textId="77777777" w:rsidR="00B12599" w:rsidRPr="00A13E32" w:rsidRDefault="00000000">
            <w:pPr>
              <w:pStyle w:val="Compact"/>
            </w:pPr>
            <w:r w:rsidRPr="00A13E32">
              <w:t>Parking</w:t>
            </w:r>
          </w:p>
        </w:tc>
        <w:tc>
          <w:tcPr>
            <w:tcW w:w="4821" w:type="dxa"/>
          </w:tcPr>
          <w:p w14:paraId="6F784D1B" w14:textId="77777777" w:rsidR="00B12599" w:rsidRPr="00A13E32" w:rsidRDefault="00000000">
            <w:pPr>
              <w:pStyle w:val="Compact"/>
            </w:pPr>
            <w:r w:rsidRPr="00A13E32">
              <w:t>Istniejący parking od strony południowej pozostaje elementem obsługi terenu.</w:t>
            </w:r>
          </w:p>
        </w:tc>
      </w:tr>
      <w:tr w:rsidR="00B12599" w:rsidRPr="00A13E32" w14:paraId="68E0F319" w14:textId="77777777" w:rsidTr="001B571D">
        <w:tc>
          <w:tcPr>
            <w:tcW w:w="4643" w:type="dxa"/>
          </w:tcPr>
          <w:p w14:paraId="3D99C0C6" w14:textId="77777777" w:rsidR="00B12599" w:rsidRPr="00A13E32" w:rsidRDefault="00000000">
            <w:pPr>
              <w:pStyle w:val="Compact"/>
            </w:pPr>
            <w:r w:rsidRPr="00A13E32">
              <w:lastRenderedPageBreak/>
              <w:t>Wody opadowe</w:t>
            </w:r>
          </w:p>
        </w:tc>
        <w:tc>
          <w:tcPr>
            <w:tcW w:w="4821" w:type="dxa"/>
          </w:tcPr>
          <w:p w14:paraId="4E853F79" w14:textId="77777777" w:rsidR="00B12599" w:rsidRPr="00A13E32" w:rsidRDefault="00000000">
            <w:pPr>
              <w:pStyle w:val="Compact"/>
            </w:pPr>
            <w:r w:rsidRPr="00A13E32">
              <w:t>Odprowadzenie wód opadowych z połaci dachowych na teren własny działki, zgodnie z dokumentacją i wymaganiami przepisów.</w:t>
            </w:r>
          </w:p>
        </w:tc>
      </w:tr>
      <w:tr w:rsidR="00B12599" w:rsidRPr="00A13E32" w14:paraId="408DDC89" w14:textId="77777777" w:rsidTr="001B571D">
        <w:tc>
          <w:tcPr>
            <w:tcW w:w="4643" w:type="dxa"/>
          </w:tcPr>
          <w:p w14:paraId="18DB06BD" w14:textId="77777777" w:rsidR="00B12599" w:rsidRPr="00A13E32" w:rsidRDefault="00000000">
            <w:pPr>
              <w:pStyle w:val="Compact"/>
            </w:pPr>
            <w:r w:rsidRPr="00A13E32">
              <w:t>Media</w:t>
            </w:r>
          </w:p>
        </w:tc>
        <w:tc>
          <w:tcPr>
            <w:tcW w:w="4821" w:type="dxa"/>
          </w:tcPr>
          <w:p w14:paraId="259E2F6B" w14:textId="77777777" w:rsidR="00B12599" w:rsidRPr="00A13E32" w:rsidRDefault="00000000">
            <w:pPr>
              <w:pStyle w:val="Compact"/>
            </w:pPr>
            <w:r w:rsidRPr="00A13E32">
              <w:t>Wykorzystanie i dostosowanie istniejących przyłączy oraz sieci w zakresie wynikającym z dokumentacji zamiennej.</w:t>
            </w:r>
          </w:p>
        </w:tc>
      </w:tr>
    </w:tbl>
    <w:p w14:paraId="1D52443F" w14:textId="77777777" w:rsidR="00B12599" w:rsidRPr="00A13E32" w:rsidRDefault="00000000">
      <w:pPr>
        <w:pStyle w:val="Nagwek3"/>
      </w:pPr>
      <w:bookmarkStart w:id="21" w:name="warunki-geotechniczne-i-bioz"/>
      <w:bookmarkEnd w:id="20"/>
      <w:r w:rsidRPr="00A13E32">
        <w:t>2.3.5. Warunki geotechniczne i BIOZ</w:t>
      </w:r>
    </w:p>
    <w:p w14:paraId="7810DB82" w14:textId="77777777" w:rsidR="00B12599" w:rsidRPr="00A13E32" w:rsidRDefault="00000000">
      <w:pPr>
        <w:pStyle w:val="FirstParagraph"/>
      </w:pPr>
      <w:r w:rsidRPr="00A13E32">
        <w:t>Załączniki projektu budowlanego obejmują opinię geotechniczną oraz plan BIOZ. Dla potrzeb niniejszego PFU przyjmuje się, że dokumentacja geotechniczna stanowi materiał wyjściowy, a wykonawca jest zobowiązany do weryfikacji jej aktualności i przydatności dla dokumentacji zamiennej. W przypadku stwierdzenia rozbieżności lub potrzeby uzupełnienia danych wykonawca wykonuje uzupełniające badania, opinie lub dokumentację geotechniczną w zakresie niezbędnym do prawidłowego zaprojektowania i wykonania robót.</w:t>
      </w:r>
    </w:p>
    <w:p w14:paraId="39C1F407" w14:textId="77777777" w:rsidR="00B12599" w:rsidRPr="00A13E32" w:rsidRDefault="00000000">
      <w:pPr>
        <w:pStyle w:val="Tekstpodstawowy"/>
      </w:pPr>
      <w:r w:rsidRPr="00A13E32">
        <w:t>Wykonawca sporządza albo aktualizuje informację BIOZ oraz plan BIOZ zgodnie z zakresem dokumentacji zamiennej, etapowaniem prac, organizacją placu budowy i wymaganiami dotyczącymi czynnego sąsiedztwa budynku użyteczności publicznej.</w:t>
      </w:r>
    </w:p>
    <w:p w14:paraId="60BB764D" w14:textId="77777777" w:rsidR="00B12599" w:rsidRPr="00A13E32" w:rsidRDefault="00000000">
      <w:pPr>
        <w:pStyle w:val="Nagwek2"/>
      </w:pPr>
      <w:bookmarkStart w:id="22" w:name="zakres-rzeczowy-zamówienia-i-etapowanie"/>
      <w:bookmarkEnd w:id="16"/>
      <w:bookmarkEnd w:id="21"/>
      <w:r w:rsidRPr="00A13E32">
        <w:t>2.4. Zakres rzeczowy zamówienia i etapowanie</w:t>
      </w:r>
    </w:p>
    <w:p w14:paraId="12B645F0" w14:textId="77777777" w:rsidR="00B12599" w:rsidRPr="00A13E32" w:rsidRDefault="00000000">
      <w:pPr>
        <w:pStyle w:val="Nagwek3"/>
      </w:pPr>
      <w:bookmarkStart w:id="23" w:name="X5fd0a0337f054a6d58ca2021da23a79acec56a5"/>
      <w:r w:rsidRPr="00A13E32">
        <w:t>2.4.1. Etap 2026 - zakres objęty niniejszym zamówieniem</w:t>
      </w:r>
    </w:p>
    <w:p w14:paraId="75A5B31E" w14:textId="77777777" w:rsidR="00B12599" w:rsidRPr="00A13E32" w:rsidRDefault="00000000">
      <w:pPr>
        <w:pStyle w:val="FirstParagraph"/>
      </w:pPr>
      <w:r w:rsidRPr="00A13E32">
        <w:t>Zakres etapu 2026 obejmuje:</w:t>
      </w:r>
    </w:p>
    <w:p w14:paraId="70D5892C" w14:textId="77777777" w:rsidR="00B12599" w:rsidRPr="00A13E32" w:rsidRDefault="00000000">
      <w:pPr>
        <w:pStyle w:val="Compact"/>
        <w:numPr>
          <w:ilvl w:val="0"/>
          <w:numId w:val="3"/>
        </w:numPr>
      </w:pPr>
      <w:r w:rsidRPr="00A13E32">
        <w:t>opracowanie projektu koncepcyjnego i uzyskanie akceptacji Zamawiającego;</w:t>
      </w:r>
    </w:p>
    <w:p w14:paraId="4AFC3FD1" w14:textId="77777777" w:rsidR="00B12599" w:rsidRPr="00A13E32" w:rsidRDefault="00000000">
      <w:pPr>
        <w:pStyle w:val="Compact"/>
        <w:numPr>
          <w:ilvl w:val="0"/>
          <w:numId w:val="3"/>
        </w:numPr>
      </w:pPr>
      <w:r w:rsidRPr="00A13E32">
        <w:t>opracowanie dokumentacji projektowej zamiennej, w tym PZT, PAB, projektów technicznych, projektów wykonawczych, STWiORB, przedmiarów, kosztorysów i harmonogramu rzeczowo-finansowego;</w:t>
      </w:r>
    </w:p>
    <w:p w14:paraId="4A28FEE1" w14:textId="77777777" w:rsidR="00B12599" w:rsidRPr="00A13E32" w:rsidRDefault="00000000">
      <w:pPr>
        <w:pStyle w:val="Compact"/>
        <w:numPr>
          <w:ilvl w:val="0"/>
          <w:numId w:val="3"/>
        </w:numPr>
      </w:pPr>
      <w:r w:rsidRPr="00A13E32">
        <w:t>uzyskanie wszystkich wymaganych decyzji, uzgodnień, opinii, zgód, postanowień, skutecznych zgłoszeń i dokumentów pozwalających na prowadzenie robót oraz użytkowanie magazynu;</w:t>
      </w:r>
    </w:p>
    <w:p w14:paraId="21C6E24B" w14:textId="77777777" w:rsidR="00B12599" w:rsidRPr="00A13E32" w:rsidRDefault="00000000">
      <w:pPr>
        <w:pStyle w:val="Compact"/>
        <w:numPr>
          <w:ilvl w:val="0"/>
          <w:numId w:val="3"/>
        </w:numPr>
      </w:pPr>
      <w:r w:rsidRPr="00A13E32">
        <w:t>wykonanie całej projektowanej bryły budynku w stanie zamkniętym, z konstrukcją, dachem, orynnowaniem, obróbkami, stolarką zewnętrzną, bramami, dociepleniem i elewacją;</w:t>
      </w:r>
    </w:p>
    <w:p w14:paraId="65E427F1" w14:textId="77777777" w:rsidR="00B12599" w:rsidRPr="00A13E32" w:rsidRDefault="00000000">
      <w:pPr>
        <w:pStyle w:val="Compact"/>
        <w:numPr>
          <w:ilvl w:val="0"/>
          <w:numId w:val="3"/>
        </w:numPr>
      </w:pPr>
      <w:r w:rsidRPr="00A13E32">
        <w:t>wykonanie zagospodarowania terenu w pełnym zakresie obsługującym budynek, w tym dojść, dojazdów, placu manewrowego, odwodnienia i uporządkowania terenu;</w:t>
      </w:r>
    </w:p>
    <w:p w14:paraId="7CDD3A70" w14:textId="77777777" w:rsidR="00B12599" w:rsidRPr="00A13E32" w:rsidRDefault="00000000">
      <w:pPr>
        <w:pStyle w:val="Compact"/>
        <w:numPr>
          <w:ilvl w:val="0"/>
          <w:numId w:val="3"/>
        </w:numPr>
      </w:pPr>
      <w:r w:rsidRPr="00A13E32">
        <w:t>wykonanie parteru jako magazynu zasobów ochrony ludności w standardzie gotowym do użytkowania;</w:t>
      </w:r>
    </w:p>
    <w:p w14:paraId="4E17DE7C" w14:textId="77777777" w:rsidR="00B12599" w:rsidRPr="00A13E32" w:rsidRDefault="00000000">
      <w:pPr>
        <w:pStyle w:val="Compact"/>
        <w:numPr>
          <w:ilvl w:val="0"/>
          <w:numId w:val="3"/>
        </w:numPr>
      </w:pPr>
      <w:r w:rsidRPr="00A13E32">
        <w:t>wykonanie instalacji sanitarnych, grzewczych, wentylacyjnych, wodociągowych, kanalizacyjnych, elektrycznych, słaboprądowych i ppoż. w zakresie niezbędnym do użytkowania magazynu;</w:t>
      </w:r>
    </w:p>
    <w:p w14:paraId="04BF285F" w14:textId="77777777" w:rsidR="00B12599" w:rsidRPr="00A13E32" w:rsidRDefault="00000000">
      <w:pPr>
        <w:pStyle w:val="Compact"/>
        <w:numPr>
          <w:ilvl w:val="0"/>
          <w:numId w:val="3"/>
        </w:numPr>
      </w:pPr>
      <w:r w:rsidRPr="00A13E32">
        <w:lastRenderedPageBreak/>
        <w:t>wykonanie pionów i przygotowania instalacyjnego I piętra zgodnie z PFU, bez pełnego rozprowadzenia instalacji elektrycznych i bez wykończenia piętra;</w:t>
      </w:r>
    </w:p>
    <w:p w14:paraId="347C7883" w14:textId="77777777" w:rsidR="00B12599" w:rsidRPr="00A13E32" w:rsidRDefault="00000000">
      <w:pPr>
        <w:pStyle w:val="Compact"/>
        <w:numPr>
          <w:ilvl w:val="0"/>
          <w:numId w:val="3"/>
        </w:numPr>
      </w:pPr>
      <w:r w:rsidRPr="00A13E32">
        <w:t>zabezpieczenie I piętra drzwiami przed dostępem osób nieuprawnionych;</w:t>
      </w:r>
    </w:p>
    <w:p w14:paraId="262815AE" w14:textId="77777777" w:rsidR="00B12599" w:rsidRPr="00A13E32" w:rsidRDefault="00000000">
      <w:pPr>
        <w:pStyle w:val="Compact"/>
        <w:numPr>
          <w:ilvl w:val="0"/>
          <w:numId w:val="3"/>
        </w:numPr>
      </w:pPr>
      <w:r w:rsidRPr="00A13E32">
        <w:t>zakup i montaż wyposażenia magazynu, w tym 15 regałów magazynowych średniego obciążenia, oznakowania, wyposażenia ppoż., szafek, stojaków i pojemników;</w:t>
      </w:r>
    </w:p>
    <w:p w14:paraId="6AD470C0" w14:textId="77777777" w:rsidR="00B12599" w:rsidRPr="00A13E32" w:rsidRDefault="00000000">
      <w:pPr>
        <w:pStyle w:val="Compact"/>
        <w:numPr>
          <w:ilvl w:val="0"/>
          <w:numId w:val="3"/>
        </w:numPr>
      </w:pPr>
      <w:r w:rsidRPr="00A13E32">
        <w:t>uzyskanie dokumentów umożliwiających użytkowanie części magazynowej i rozliczenie dotacji.</w:t>
      </w:r>
    </w:p>
    <w:p w14:paraId="72F66CF5" w14:textId="77777777" w:rsidR="00B12599" w:rsidRPr="00A13E32" w:rsidRDefault="00000000">
      <w:pPr>
        <w:pStyle w:val="Nagwek3"/>
      </w:pPr>
      <w:bookmarkStart w:id="24" w:name="Xf4b6f4a11423c3f140a6380b9a31998d494a526"/>
      <w:bookmarkEnd w:id="23"/>
      <w:r w:rsidRPr="00A13E32">
        <w:t>2.4.2. Etap 2027 - zakres poza niniejszym etapem wykonawczym</w:t>
      </w:r>
    </w:p>
    <w:p w14:paraId="72BEF2E7" w14:textId="77777777" w:rsidR="00B12599" w:rsidRPr="00A13E32" w:rsidRDefault="00000000">
      <w:pPr>
        <w:pStyle w:val="FirstParagraph"/>
      </w:pPr>
      <w:r w:rsidRPr="00A13E32">
        <w:t>Etap 2027 obejmuje pełne wykończenie i oddanie do użytkowania I piętra, montaż windy, pełne wykonanie instalacji I piętra, wyposażenie pomieszczeń biurowych, socjalnych i pomocniczych oraz wszystkie prace niewymagane do użytkowania magazynu zasobów ochrony ludności w etapie 2026. Zakres ten jest ujmowany w dokumentacji zamiennej jako przyszły etap i pozostaje poza wykonaniem w bieżącym etapie, z wyjątkiem robót konstrukcyjnych, zamknięcia, docieplenia, pionów i zabezpieczenia wskazanych w niniejszym PFU.</w:t>
      </w:r>
    </w:p>
    <w:p w14:paraId="22798A85" w14:textId="77777777" w:rsidR="00B12599" w:rsidRPr="00A13E32" w:rsidRDefault="00000000">
      <w:pPr>
        <w:pStyle w:val="Nagwek3"/>
      </w:pPr>
      <w:bookmarkStart w:id="25" w:name="granica-efektu-rzeczowego"/>
      <w:bookmarkEnd w:id="24"/>
      <w:r w:rsidRPr="00A13E32">
        <w:t>2.4.3. Granica efektu rzeczowego</w:t>
      </w:r>
    </w:p>
    <w:p w14:paraId="2BC3DADF" w14:textId="77777777" w:rsidR="00B12599" w:rsidRPr="00A13E32" w:rsidRDefault="00000000">
      <w:pPr>
        <w:pStyle w:val="FirstParagraph"/>
      </w:pPr>
      <w:r w:rsidRPr="00A13E32">
        <w:t>Granica efektu rzeczowego objętego dofinansowaniem obejmuje magazyn zasobów ochrony ludności zlokalizowany na parterze budynku, z pełną funkcjonalnością magazynową i bezpieczeństwem użytkowania. Wykonanie całej bryły budynku w stanie zamkniętym jest zakresem niezbędnym technicznie do zabezpieczenia obiektu, zachowania spójności projektowej i umożliwienia etapowania inwestycji. Koszty tej bryły są rozdzielane na część kwalifikowaną i niekwalifikowaną zgodnie z zasadami opisanymi w rozdziale 2.5.</w:t>
      </w:r>
    </w:p>
    <w:p w14:paraId="13B06C97" w14:textId="77777777" w:rsidR="00B12599" w:rsidRPr="00A13E32" w:rsidRDefault="00000000">
      <w:pPr>
        <w:pStyle w:val="Nagwek2"/>
      </w:pPr>
      <w:bookmarkStart w:id="26" w:name="Xe4d01c6877880140cf5908b634dfc686a4f60e1"/>
      <w:bookmarkEnd w:id="22"/>
      <w:bookmarkEnd w:id="25"/>
      <w:r w:rsidRPr="00A13E32">
        <w:t>2.5. Zasady kwalifikowania i wydzielania kosztów</w:t>
      </w:r>
    </w:p>
    <w:p w14:paraId="72428C95" w14:textId="77777777" w:rsidR="00B12599" w:rsidRPr="00A13E32" w:rsidRDefault="00000000">
      <w:pPr>
        <w:pStyle w:val="FirstParagraph"/>
      </w:pPr>
      <w:r w:rsidRPr="00A13E32">
        <w:t>PFU wprowadza obowiązkowy podział kosztów na koszty kwalifikowane, koszty niekwalifikowane w etapie 2026 oraz koszty przyszłego etapu 2027. Podział kosztów służy zgodności z wnioskiem o dofinansowanie, harmonogramem rzeczowo-finansowym i zasadą rozliczenia efektu rzeczowego magazynu zasobów ochrony ludności.</w:t>
      </w:r>
    </w:p>
    <w:p w14:paraId="7E182503" w14:textId="77777777" w:rsidR="00B12599" w:rsidRPr="00A13E32" w:rsidRDefault="00000000">
      <w:pPr>
        <w:pStyle w:val="Nagwek3"/>
      </w:pPr>
      <w:bookmarkStart w:id="27" w:name="definicje-kosztowe"/>
      <w:r w:rsidRPr="00A13E32">
        <w:t>2.5.1. Definicje kosztowe</w:t>
      </w:r>
    </w:p>
    <w:tbl>
      <w:tblPr>
        <w:tblStyle w:val="Table"/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904"/>
        <w:gridCol w:w="6569"/>
      </w:tblGrid>
      <w:tr w:rsidR="00B12599" w:rsidRPr="00A13E32" w14:paraId="12772697" w14:textId="77777777" w:rsidTr="001B5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943" w:type="dxa"/>
            <w:tcBorders>
              <w:bottom w:val="none" w:sz="0" w:space="0" w:color="auto"/>
            </w:tcBorders>
          </w:tcPr>
          <w:p w14:paraId="7F50F213" w14:textId="77777777" w:rsidR="00B12599" w:rsidRPr="00A13E32" w:rsidRDefault="00000000">
            <w:pPr>
              <w:pStyle w:val="Compact"/>
            </w:pPr>
            <w:r w:rsidRPr="00A13E32">
              <w:t>Kategoria</w:t>
            </w:r>
          </w:p>
        </w:tc>
        <w:tc>
          <w:tcPr>
            <w:tcW w:w="6663" w:type="dxa"/>
            <w:tcBorders>
              <w:bottom w:val="none" w:sz="0" w:space="0" w:color="auto"/>
            </w:tcBorders>
          </w:tcPr>
          <w:p w14:paraId="5F63CB32" w14:textId="77777777" w:rsidR="00B12599" w:rsidRPr="00A13E32" w:rsidRDefault="00000000">
            <w:pPr>
              <w:pStyle w:val="Compact"/>
            </w:pPr>
            <w:r w:rsidRPr="00A13E32">
              <w:t>Znaczenie</w:t>
            </w:r>
          </w:p>
        </w:tc>
      </w:tr>
      <w:tr w:rsidR="00B12599" w:rsidRPr="00A13E32" w14:paraId="6C4DA0CB" w14:textId="77777777" w:rsidTr="001B571D">
        <w:tc>
          <w:tcPr>
            <w:tcW w:w="2943" w:type="dxa"/>
          </w:tcPr>
          <w:p w14:paraId="00103824" w14:textId="77777777" w:rsidR="00B12599" w:rsidRPr="00A13E32" w:rsidRDefault="00000000">
            <w:pPr>
              <w:pStyle w:val="Compact"/>
            </w:pPr>
            <w:r w:rsidRPr="00A13E32">
              <w:t>Koszty kwalifikowane</w:t>
            </w:r>
          </w:p>
        </w:tc>
        <w:tc>
          <w:tcPr>
            <w:tcW w:w="6663" w:type="dxa"/>
          </w:tcPr>
          <w:p w14:paraId="094662EC" w14:textId="77777777" w:rsidR="00B12599" w:rsidRPr="00A13E32" w:rsidRDefault="00000000">
            <w:pPr>
              <w:pStyle w:val="Compact"/>
            </w:pPr>
            <w:r w:rsidRPr="00A13E32">
              <w:t>Koszty bezpośrednio związane z zaprojektowaniem, wykonaniem, wyposażeniem i dopuszczeniem do użytkowania magazynu zasobów ochrony ludności oraz proporcjonalna część kosztów wspólnych bryły przypadająca na parter.</w:t>
            </w:r>
          </w:p>
        </w:tc>
      </w:tr>
      <w:tr w:rsidR="00B12599" w:rsidRPr="00A13E32" w14:paraId="7E2C21E4" w14:textId="77777777" w:rsidTr="001B571D">
        <w:tc>
          <w:tcPr>
            <w:tcW w:w="2943" w:type="dxa"/>
          </w:tcPr>
          <w:p w14:paraId="791E87EB" w14:textId="77777777" w:rsidR="00B12599" w:rsidRPr="00A13E32" w:rsidRDefault="00000000">
            <w:pPr>
              <w:pStyle w:val="Compact"/>
            </w:pPr>
            <w:r w:rsidRPr="00A13E32">
              <w:t>Koszty niekwalifikowane etapu 2026</w:t>
            </w:r>
          </w:p>
        </w:tc>
        <w:tc>
          <w:tcPr>
            <w:tcW w:w="6663" w:type="dxa"/>
          </w:tcPr>
          <w:p w14:paraId="23513A09" w14:textId="77777777" w:rsidR="00B12599" w:rsidRPr="00A13E32" w:rsidRDefault="00000000">
            <w:pPr>
              <w:pStyle w:val="Compact"/>
            </w:pPr>
            <w:r w:rsidRPr="00A13E32">
              <w:t>Koszty przypadające na część bryły, elementy wspólne i przygotowanie obiektu, które służą przyszłemu użytkowaniu I piętra albo zakresowi wykraczającemu poza efekt rzeczowy magazynu OLiOC.</w:t>
            </w:r>
          </w:p>
        </w:tc>
      </w:tr>
      <w:tr w:rsidR="00B12599" w:rsidRPr="00A13E32" w14:paraId="1B0135ED" w14:textId="77777777" w:rsidTr="001B571D">
        <w:tc>
          <w:tcPr>
            <w:tcW w:w="2943" w:type="dxa"/>
          </w:tcPr>
          <w:p w14:paraId="7E1D11A0" w14:textId="77777777" w:rsidR="00B12599" w:rsidRPr="00A13E32" w:rsidRDefault="00000000">
            <w:pPr>
              <w:pStyle w:val="Compact"/>
            </w:pPr>
            <w:r w:rsidRPr="00A13E32">
              <w:lastRenderedPageBreak/>
              <w:t>Koszty etapu 2027</w:t>
            </w:r>
          </w:p>
        </w:tc>
        <w:tc>
          <w:tcPr>
            <w:tcW w:w="6663" w:type="dxa"/>
          </w:tcPr>
          <w:p w14:paraId="3C3A133F" w14:textId="77777777" w:rsidR="00B12599" w:rsidRPr="00A13E32" w:rsidRDefault="00000000">
            <w:pPr>
              <w:pStyle w:val="Compact"/>
            </w:pPr>
            <w:r w:rsidRPr="00A13E32">
              <w:t>Koszty pełnego wykończenia i uruchomienia I piętra, windy oraz funkcji niezwiązanych bezpośrednio z magazynem OLiOC.</w:t>
            </w:r>
          </w:p>
        </w:tc>
      </w:tr>
      <w:tr w:rsidR="00B12599" w:rsidRPr="00A13E32" w14:paraId="390C0F97" w14:textId="77777777" w:rsidTr="001B571D">
        <w:tc>
          <w:tcPr>
            <w:tcW w:w="2943" w:type="dxa"/>
          </w:tcPr>
          <w:p w14:paraId="187E7701" w14:textId="77777777" w:rsidR="00B12599" w:rsidRPr="00A13E32" w:rsidRDefault="00000000">
            <w:pPr>
              <w:pStyle w:val="Compact"/>
            </w:pPr>
            <w:r w:rsidRPr="00A13E32">
              <w:t>Koszty bezpośrednie</w:t>
            </w:r>
          </w:p>
        </w:tc>
        <w:tc>
          <w:tcPr>
            <w:tcW w:w="6663" w:type="dxa"/>
          </w:tcPr>
          <w:p w14:paraId="46A813CA" w14:textId="77777777" w:rsidR="00B12599" w:rsidRPr="00A13E32" w:rsidRDefault="00000000">
            <w:pPr>
              <w:pStyle w:val="Compact"/>
            </w:pPr>
            <w:r w:rsidRPr="00A13E32">
              <w:t>Koszty przypisane jednoznacznie do parteru-magazynu albo do I piętra.</w:t>
            </w:r>
          </w:p>
        </w:tc>
      </w:tr>
      <w:tr w:rsidR="00B12599" w:rsidRPr="00A13E32" w14:paraId="41840C0F" w14:textId="77777777" w:rsidTr="001B571D">
        <w:tc>
          <w:tcPr>
            <w:tcW w:w="2943" w:type="dxa"/>
          </w:tcPr>
          <w:p w14:paraId="1EBEDA37" w14:textId="77777777" w:rsidR="00B12599" w:rsidRPr="00A13E32" w:rsidRDefault="00000000">
            <w:pPr>
              <w:pStyle w:val="Compact"/>
            </w:pPr>
            <w:r w:rsidRPr="00A13E32">
              <w:t>Koszty wspólne</w:t>
            </w:r>
          </w:p>
        </w:tc>
        <w:tc>
          <w:tcPr>
            <w:tcW w:w="6663" w:type="dxa"/>
          </w:tcPr>
          <w:p w14:paraId="1AC638F7" w14:textId="77777777" w:rsidR="00B12599" w:rsidRPr="00A13E32" w:rsidRDefault="00000000">
            <w:pPr>
              <w:pStyle w:val="Compact"/>
            </w:pPr>
            <w:r w:rsidRPr="00A13E32">
              <w:t>Koszty, których nie da się technicznie i kosztorysowo przypisać wyłącznie do parteru albo wyłącznie do I piętra, w tym fundamenty, główna konstrukcja, dach, elewacja, docieplenie, odwodnienie dachu oraz część stolarki zewnętrznej.</w:t>
            </w:r>
          </w:p>
        </w:tc>
      </w:tr>
    </w:tbl>
    <w:p w14:paraId="01CF7B5D" w14:textId="77777777" w:rsidR="00B12599" w:rsidRPr="00A13E32" w:rsidRDefault="00000000">
      <w:pPr>
        <w:pStyle w:val="Nagwek3"/>
      </w:pPr>
      <w:bookmarkStart w:id="28" w:name="klucz-powierzchniowy-kosztów-wspólnych"/>
      <w:bookmarkEnd w:id="27"/>
      <w:r w:rsidRPr="00A13E32">
        <w:t>2.5.2. Klucz powierzchniowy kosztów wspólnych</w:t>
      </w:r>
    </w:p>
    <w:p w14:paraId="0FBC3F15" w14:textId="77777777" w:rsidR="00B12599" w:rsidRPr="00A13E32" w:rsidRDefault="00000000">
      <w:pPr>
        <w:pStyle w:val="FirstParagraph"/>
      </w:pPr>
      <w:r w:rsidRPr="00A13E32">
        <w:t>Dla kosztów wspólnych przyjmuje się klucz powierzchniowy wynikający z projektu architektoniczno-budowlanego. Powierzchnia użytkowa parteru wynosi 116.90 m², powierzchnia użytkowa I piętra wynosi 107.94 m², a łączna powierzchnia użytkowa projektowanej rozbudowy wynosi 224.84 m².</w:t>
      </w:r>
    </w:p>
    <w:tbl>
      <w:tblPr>
        <w:tblStyle w:val="Table"/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457"/>
        <w:gridCol w:w="1401"/>
        <w:gridCol w:w="1260"/>
        <w:gridCol w:w="3214"/>
      </w:tblGrid>
      <w:tr w:rsidR="00B12599" w:rsidRPr="00A13E32" w14:paraId="35E89762" w14:textId="77777777" w:rsidTr="001B5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508" w:type="dxa"/>
            <w:tcBorders>
              <w:bottom w:val="none" w:sz="0" w:space="0" w:color="auto"/>
            </w:tcBorders>
          </w:tcPr>
          <w:p w14:paraId="43CCC71F" w14:textId="77777777" w:rsidR="00B12599" w:rsidRPr="00A13E32" w:rsidRDefault="00000000">
            <w:pPr>
              <w:pStyle w:val="Compact"/>
            </w:pPr>
            <w:r w:rsidRPr="00A13E32">
              <w:t>Powierzchnia</w:t>
            </w:r>
          </w:p>
        </w:tc>
        <w:tc>
          <w:tcPr>
            <w:tcW w:w="1419" w:type="dxa"/>
            <w:tcBorders>
              <w:bottom w:val="none" w:sz="0" w:space="0" w:color="auto"/>
            </w:tcBorders>
          </w:tcPr>
          <w:p w14:paraId="21FFCD7A" w14:textId="77777777" w:rsidR="00B12599" w:rsidRPr="00A13E32" w:rsidRDefault="00000000">
            <w:pPr>
              <w:pStyle w:val="Compact"/>
              <w:jc w:val="right"/>
            </w:pPr>
            <w:r w:rsidRPr="00A13E32">
              <w:t>Wartość</w:t>
            </w:r>
          </w:p>
        </w:tc>
        <w:tc>
          <w:tcPr>
            <w:tcW w:w="1276" w:type="dxa"/>
            <w:tcBorders>
              <w:bottom w:val="none" w:sz="0" w:space="0" w:color="auto"/>
            </w:tcBorders>
          </w:tcPr>
          <w:p w14:paraId="6D7A734C" w14:textId="77777777" w:rsidR="00B12599" w:rsidRPr="00A13E32" w:rsidRDefault="00000000">
            <w:pPr>
              <w:pStyle w:val="Compact"/>
              <w:jc w:val="right"/>
            </w:pPr>
            <w:r w:rsidRPr="00A13E32">
              <w:t>Udział</w:t>
            </w:r>
          </w:p>
        </w:tc>
        <w:tc>
          <w:tcPr>
            <w:tcW w:w="3261" w:type="dxa"/>
            <w:tcBorders>
              <w:bottom w:val="none" w:sz="0" w:space="0" w:color="auto"/>
            </w:tcBorders>
          </w:tcPr>
          <w:p w14:paraId="0DA60A5F" w14:textId="77777777" w:rsidR="00B12599" w:rsidRPr="00A13E32" w:rsidRDefault="00000000">
            <w:pPr>
              <w:pStyle w:val="Compact"/>
            </w:pPr>
            <w:r w:rsidRPr="00A13E32">
              <w:t>Zastosowanie</w:t>
            </w:r>
          </w:p>
        </w:tc>
      </w:tr>
      <w:tr w:rsidR="00B12599" w:rsidRPr="00A13E32" w14:paraId="6499B97D" w14:textId="77777777" w:rsidTr="001B571D">
        <w:tc>
          <w:tcPr>
            <w:tcW w:w="3508" w:type="dxa"/>
          </w:tcPr>
          <w:p w14:paraId="37045F45" w14:textId="77777777" w:rsidR="00B12599" w:rsidRPr="00A13E32" w:rsidRDefault="00000000">
            <w:pPr>
              <w:pStyle w:val="Compact"/>
            </w:pPr>
            <w:r w:rsidRPr="00A13E32">
              <w:t>Powierzchnia użytkowa parteru - magazyn OLiOC</w:t>
            </w:r>
          </w:p>
        </w:tc>
        <w:tc>
          <w:tcPr>
            <w:tcW w:w="1419" w:type="dxa"/>
          </w:tcPr>
          <w:p w14:paraId="3DC7BDA6" w14:textId="77777777" w:rsidR="00B12599" w:rsidRPr="00A13E32" w:rsidRDefault="00000000">
            <w:pPr>
              <w:pStyle w:val="Compact"/>
              <w:jc w:val="right"/>
            </w:pPr>
            <w:r w:rsidRPr="00A13E32">
              <w:t>116.90 m²</w:t>
            </w:r>
          </w:p>
        </w:tc>
        <w:tc>
          <w:tcPr>
            <w:tcW w:w="1276" w:type="dxa"/>
          </w:tcPr>
          <w:p w14:paraId="32C34C24" w14:textId="77777777" w:rsidR="00B12599" w:rsidRPr="00A13E32" w:rsidRDefault="00000000">
            <w:pPr>
              <w:pStyle w:val="Compact"/>
              <w:jc w:val="right"/>
            </w:pPr>
            <w:r w:rsidRPr="00A13E32">
              <w:t>51,99%</w:t>
            </w:r>
          </w:p>
        </w:tc>
        <w:tc>
          <w:tcPr>
            <w:tcW w:w="3261" w:type="dxa"/>
          </w:tcPr>
          <w:p w14:paraId="094CDBD2" w14:textId="77777777" w:rsidR="00B12599" w:rsidRPr="00A13E32" w:rsidRDefault="00000000">
            <w:pPr>
              <w:pStyle w:val="Compact"/>
            </w:pPr>
            <w:r w:rsidRPr="00A13E32">
              <w:t>udział kosztów kwalifikowanych w kosztach wspólnych</w:t>
            </w:r>
          </w:p>
        </w:tc>
      </w:tr>
      <w:tr w:rsidR="00B12599" w:rsidRPr="00A13E32" w14:paraId="4B435B0C" w14:textId="77777777" w:rsidTr="001B571D">
        <w:tc>
          <w:tcPr>
            <w:tcW w:w="3508" w:type="dxa"/>
          </w:tcPr>
          <w:p w14:paraId="786DE512" w14:textId="77777777" w:rsidR="00B12599" w:rsidRPr="00A13E32" w:rsidRDefault="00000000">
            <w:pPr>
              <w:pStyle w:val="Compact"/>
            </w:pPr>
            <w:r w:rsidRPr="00A13E32">
              <w:t>Powierzchnia użytkowa I piętra - etap przyszły</w:t>
            </w:r>
          </w:p>
        </w:tc>
        <w:tc>
          <w:tcPr>
            <w:tcW w:w="1419" w:type="dxa"/>
          </w:tcPr>
          <w:p w14:paraId="2AF9DCA0" w14:textId="77777777" w:rsidR="00B12599" w:rsidRPr="00A13E32" w:rsidRDefault="00000000">
            <w:pPr>
              <w:pStyle w:val="Compact"/>
              <w:jc w:val="right"/>
            </w:pPr>
            <w:r w:rsidRPr="00A13E32">
              <w:t>107.94 m²</w:t>
            </w:r>
          </w:p>
        </w:tc>
        <w:tc>
          <w:tcPr>
            <w:tcW w:w="1276" w:type="dxa"/>
          </w:tcPr>
          <w:p w14:paraId="4E91ADFB" w14:textId="77777777" w:rsidR="00B12599" w:rsidRPr="00A13E32" w:rsidRDefault="00000000">
            <w:pPr>
              <w:pStyle w:val="Compact"/>
              <w:jc w:val="right"/>
            </w:pPr>
            <w:r w:rsidRPr="00A13E32">
              <w:t>48,01%</w:t>
            </w:r>
          </w:p>
        </w:tc>
        <w:tc>
          <w:tcPr>
            <w:tcW w:w="3261" w:type="dxa"/>
          </w:tcPr>
          <w:p w14:paraId="45CC5771" w14:textId="77777777" w:rsidR="00B12599" w:rsidRPr="00A13E32" w:rsidRDefault="00000000">
            <w:pPr>
              <w:pStyle w:val="Compact"/>
            </w:pPr>
            <w:r w:rsidRPr="00A13E32">
              <w:t>udział kosztów niekwalifikowanych w kosztach wspólnych</w:t>
            </w:r>
          </w:p>
        </w:tc>
      </w:tr>
      <w:tr w:rsidR="00B12599" w:rsidRPr="00A13E32" w14:paraId="60367229" w14:textId="77777777" w:rsidTr="001B571D">
        <w:tc>
          <w:tcPr>
            <w:tcW w:w="3508" w:type="dxa"/>
          </w:tcPr>
          <w:p w14:paraId="7208C2C2" w14:textId="77777777" w:rsidR="00B12599" w:rsidRPr="00A13E32" w:rsidRDefault="00000000">
            <w:pPr>
              <w:pStyle w:val="Compact"/>
            </w:pPr>
            <w:r w:rsidRPr="00A13E32">
              <w:rPr>
                <w:b/>
                <w:bCs/>
              </w:rPr>
              <w:t>Razem</w:t>
            </w:r>
          </w:p>
        </w:tc>
        <w:tc>
          <w:tcPr>
            <w:tcW w:w="1419" w:type="dxa"/>
          </w:tcPr>
          <w:p w14:paraId="55247FCA" w14:textId="77777777" w:rsidR="00B12599" w:rsidRPr="00A13E32" w:rsidRDefault="00000000">
            <w:pPr>
              <w:pStyle w:val="Compact"/>
              <w:jc w:val="right"/>
            </w:pPr>
            <w:r w:rsidRPr="00A13E32">
              <w:rPr>
                <w:b/>
                <w:bCs/>
              </w:rPr>
              <w:t>224.84 m²</w:t>
            </w:r>
          </w:p>
        </w:tc>
        <w:tc>
          <w:tcPr>
            <w:tcW w:w="1276" w:type="dxa"/>
          </w:tcPr>
          <w:p w14:paraId="74475733" w14:textId="77777777" w:rsidR="00B12599" w:rsidRPr="00A13E32" w:rsidRDefault="00000000">
            <w:pPr>
              <w:pStyle w:val="Compact"/>
              <w:jc w:val="right"/>
            </w:pPr>
            <w:r w:rsidRPr="00A13E32">
              <w:rPr>
                <w:b/>
                <w:bCs/>
              </w:rPr>
              <w:t>100,00%</w:t>
            </w:r>
          </w:p>
        </w:tc>
        <w:tc>
          <w:tcPr>
            <w:tcW w:w="3261" w:type="dxa"/>
          </w:tcPr>
          <w:p w14:paraId="6FE9322A" w14:textId="77777777" w:rsidR="00B12599" w:rsidRPr="00A13E32" w:rsidRDefault="00000000">
            <w:pPr>
              <w:pStyle w:val="Compact"/>
            </w:pPr>
            <w:r w:rsidRPr="00A13E32">
              <w:t>podstawa podziału kosztów wspólnych</w:t>
            </w:r>
          </w:p>
        </w:tc>
      </w:tr>
    </w:tbl>
    <w:p w14:paraId="23C6874E" w14:textId="77777777" w:rsidR="00B12599" w:rsidRPr="00A13E32" w:rsidRDefault="00000000">
      <w:pPr>
        <w:pStyle w:val="Tekstpodstawowy"/>
      </w:pPr>
      <w:r w:rsidRPr="00A13E32">
        <w:t>Zastosowanie klucza powierzchniowego nie dotyczy kosztów możliwych do jednoznacznego przypisania. Bramy wjazdowe magazynu, posadzka magazynowa, regały, wyposażenie magazynu, instalacje parteru i systemy bezpieczeństwa służące magazynowi stanowią koszty kwalifikowane w 100%. Winda, pełne wykończenie I piętra, instalacje końcowe I piętra i wyposażenie funkcji piętra stanowią koszty niekwalifikowane albo koszty etapu 2027 w 100%.</w:t>
      </w:r>
    </w:p>
    <w:p w14:paraId="12419135" w14:textId="77777777" w:rsidR="00B12599" w:rsidRPr="00A13E32" w:rsidRDefault="00000000">
      <w:pPr>
        <w:pStyle w:val="Nagwek3"/>
      </w:pPr>
      <w:bookmarkStart w:id="29" w:name="kwalifikacja-wybranych-elementów"/>
      <w:bookmarkEnd w:id="28"/>
      <w:r w:rsidRPr="00A13E32">
        <w:t>2.5.3. Kwalifikacja wybranych elementów</w:t>
      </w:r>
    </w:p>
    <w:tbl>
      <w:tblPr>
        <w:tblStyle w:val="Table"/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440"/>
        <w:gridCol w:w="4892"/>
      </w:tblGrid>
      <w:tr w:rsidR="00B12599" w:rsidRPr="00A13E32" w14:paraId="4F4AB2BB" w14:textId="77777777" w:rsidTr="001B5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503" w:type="dxa"/>
            <w:tcBorders>
              <w:bottom w:val="none" w:sz="0" w:space="0" w:color="auto"/>
            </w:tcBorders>
          </w:tcPr>
          <w:p w14:paraId="786C57DF" w14:textId="77777777" w:rsidR="00B12599" w:rsidRPr="00A13E32" w:rsidRDefault="00000000">
            <w:pPr>
              <w:pStyle w:val="Compact"/>
            </w:pPr>
            <w:r w:rsidRPr="00A13E32">
              <w:t>Element</w:t>
            </w:r>
          </w:p>
        </w:tc>
        <w:tc>
          <w:tcPr>
            <w:tcW w:w="4961" w:type="dxa"/>
            <w:tcBorders>
              <w:bottom w:val="none" w:sz="0" w:space="0" w:color="auto"/>
            </w:tcBorders>
          </w:tcPr>
          <w:p w14:paraId="6F73FA00" w14:textId="77777777" w:rsidR="00B12599" w:rsidRPr="00A13E32" w:rsidRDefault="00000000">
            <w:pPr>
              <w:pStyle w:val="Compact"/>
            </w:pPr>
            <w:r w:rsidRPr="00A13E32">
              <w:t>Kwalifikacja</w:t>
            </w:r>
          </w:p>
        </w:tc>
      </w:tr>
      <w:tr w:rsidR="00B12599" w:rsidRPr="00A13E32" w14:paraId="0CCACB7F" w14:textId="77777777" w:rsidTr="001B571D">
        <w:tc>
          <w:tcPr>
            <w:tcW w:w="4503" w:type="dxa"/>
          </w:tcPr>
          <w:p w14:paraId="7FB79CF3" w14:textId="77777777" w:rsidR="00B12599" w:rsidRPr="00A13E32" w:rsidRDefault="00000000">
            <w:pPr>
              <w:pStyle w:val="Compact"/>
            </w:pPr>
            <w:r w:rsidRPr="00A13E32">
              <w:t>Dokumentacja projektowa</w:t>
            </w:r>
          </w:p>
        </w:tc>
        <w:tc>
          <w:tcPr>
            <w:tcW w:w="4961" w:type="dxa"/>
          </w:tcPr>
          <w:p w14:paraId="420D217F" w14:textId="77777777" w:rsidR="00B12599" w:rsidRPr="00A13E32" w:rsidRDefault="00000000">
            <w:pPr>
              <w:pStyle w:val="Compact"/>
            </w:pPr>
            <w:r w:rsidRPr="00A13E32">
              <w:t>Kwalifikowana w części dotyczącej magazynu i dokumentacji niezbędnej do uzyskania użytkowania magazynu; część dotycząca przyszłego piętra wydzielona proporcjonalnie albo bezpośrednio.</w:t>
            </w:r>
          </w:p>
        </w:tc>
      </w:tr>
      <w:tr w:rsidR="00B12599" w:rsidRPr="00A13E32" w14:paraId="3AE371C4" w14:textId="77777777" w:rsidTr="001B571D">
        <w:tc>
          <w:tcPr>
            <w:tcW w:w="4503" w:type="dxa"/>
          </w:tcPr>
          <w:p w14:paraId="5AED901E" w14:textId="77777777" w:rsidR="00B12599" w:rsidRPr="00A13E32" w:rsidRDefault="00000000">
            <w:pPr>
              <w:pStyle w:val="Compact"/>
            </w:pPr>
            <w:r w:rsidRPr="00A13E32">
              <w:t>Fundamenty</w:t>
            </w:r>
          </w:p>
        </w:tc>
        <w:tc>
          <w:tcPr>
            <w:tcW w:w="4961" w:type="dxa"/>
          </w:tcPr>
          <w:p w14:paraId="66BEA597" w14:textId="77777777" w:rsidR="00B12599" w:rsidRPr="00A13E32" w:rsidRDefault="00000000">
            <w:pPr>
              <w:pStyle w:val="Compact"/>
            </w:pPr>
            <w:r w:rsidRPr="00A13E32">
              <w:t>Koszt wspólny 51,99% / 48,01%.</w:t>
            </w:r>
          </w:p>
        </w:tc>
      </w:tr>
      <w:tr w:rsidR="00B12599" w:rsidRPr="00A13E32" w14:paraId="4F9CC680" w14:textId="77777777" w:rsidTr="001B571D">
        <w:tc>
          <w:tcPr>
            <w:tcW w:w="4503" w:type="dxa"/>
          </w:tcPr>
          <w:p w14:paraId="429032DC" w14:textId="77777777" w:rsidR="00B12599" w:rsidRPr="00A13E32" w:rsidRDefault="00000000">
            <w:pPr>
              <w:pStyle w:val="Compact"/>
            </w:pPr>
            <w:r w:rsidRPr="00A13E32">
              <w:lastRenderedPageBreak/>
              <w:t>Konstrukcja nośna, ściany, słupy, stropy</w:t>
            </w:r>
          </w:p>
        </w:tc>
        <w:tc>
          <w:tcPr>
            <w:tcW w:w="4961" w:type="dxa"/>
          </w:tcPr>
          <w:p w14:paraId="30FC06C7" w14:textId="77777777" w:rsidR="00B12599" w:rsidRPr="00A13E32" w:rsidRDefault="00000000">
            <w:pPr>
              <w:pStyle w:val="Compact"/>
            </w:pPr>
            <w:r w:rsidRPr="00A13E32">
              <w:t>Koszt wspólny 51,99% / 48,01%.</w:t>
            </w:r>
          </w:p>
        </w:tc>
      </w:tr>
      <w:tr w:rsidR="00B12599" w:rsidRPr="00A13E32" w14:paraId="7093F923" w14:textId="77777777" w:rsidTr="001B571D">
        <w:tc>
          <w:tcPr>
            <w:tcW w:w="4503" w:type="dxa"/>
          </w:tcPr>
          <w:p w14:paraId="4C77FDE8" w14:textId="77777777" w:rsidR="00B12599" w:rsidRPr="00A13E32" w:rsidRDefault="00000000">
            <w:pPr>
              <w:pStyle w:val="Compact"/>
            </w:pPr>
            <w:r w:rsidRPr="00A13E32">
              <w:t>Dach, obróbki, rynny i odwodnienie dachu</w:t>
            </w:r>
          </w:p>
        </w:tc>
        <w:tc>
          <w:tcPr>
            <w:tcW w:w="4961" w:type="dxa"/>
          </w:tcPr>
          <w:p w14:paraId="32548C37" w14:textId="77777777" w:rsidR="00B12599" w:rsidRPr="00A13E32" w:rsidRDefault="00000000">
            <w:pPr>
              <w:pStyle w:val="Compact"/>
            </w:pPr>
            <w:r w:rsidRPr="00A13E32">
              <w:t>Koszt wspólny 51,99% / 48,01%.</w:t>
            </w:r>
          </w:p>
        </w:tc>
      </w:tr>
      <w:tr w:rsidR="00B12599" w:rsidRPr="00A13E32" w14:paraId="57D02D0B" w14:textId="77777777" w:rsidTr="001B571D">
        <w:tc>
          <w:tcPr>
            <w:tcW w:w="4503" w:type="dxa"/>
          </w:tcPr>
          <w:p w14:paraId="77C9A7C7" w14:textId="77777777" w:rsidR="00B12599" w:rsidRPr="00A13E32" w:rsidRDefault="00000000">
            <w:pPr>
              <w:pStyle w:val="Compact"/>
            </w:pPr>
            <w:r w:rsidRPr="00A13E32">
              <w:t>Elewacja i docieplenie całej bryły</w:t>
            </w:r>
          </w:p>
        </w:tc>
        <w:tc>
          <w:tcPr>
            <w:tcW w:w="4961" w:type="dxa"/>
          </w:tcPr>
          <w:p w14:paraId="0E366512" w14:textId="77777777" w:rsidR="00B12599" w:rsidRPr="00A13E32" w:rsidRDefault="00000000">
            <w:pPr>
              <w:pStyle w:val="Compact"/>
            </w:pPr>
            <w:r w:rsidRPr="00A13E32">
              <w:t>Koszt wspólny 51,99% / 48,01%.</w:t>
            </w:r>
          </w:p>
        </w:tc>
      </w:tr>
      <w:tr w:rsidR="00B12599" w:rsidRPr="00A13E32" w14:paraId="1128EA4B" w14:textId="77777777" w:rsidTr="001B571D">
        <w:tc>
          <w:tcPr>
            <w:tcW w:w="4503" w:type="dxa"/>
          </w:tcPr>
          <w:p w14:paraId="685CE01A" w14:textId="77777777" w:rsidR="00B12599" w:rsidRPr="00A13E32" w:rsidRDefault="00000000">
            <w:pPr>
              <w:pStyle w:val="Compact"/>
            </w:pPr>
            <w:r w:rsidRPr="00A13E32">
              <w:t>Stolarka zewnętrzna</w:t>
            </w:r>
          </w:p>
        </w:tc>
        <w:tc>
          <w:tcPr>
            <w:tcW w:w="4961" w:type="dxa"/>
          </w:tcPr>
          <w:p w14:paraId="4E0E2EDE" w14:textId="77777777" w:rsidR="00B12599" w:rsidRPr="00A13E32" w:rsidRDefault="00000000">
            <w:pPr>
              <w:pStyle w:val="Compact"/>
            </w:pPr>
            <w:r w:rsidRPr="00A13E32">
              <w:t>Jeżeli kosztorys pozwala: parter bezpośrednio kwalifikowany, piętro niekwalifikowane; w przeciwnym razie koszt wspólny 51,99% / 48,01%.</w:t>
            </w:r>
          </w:p>
        </w:tc>
      </w:tr>
      <w:tr w:rsidR="00B12599" w:rsidRPr="00A13E32" w14:paraId="50C1350C" w14:textId="77777777" w:rsidTr="001B571D">
        <w:tc>
          <w:tcPr>
            <w:tcW w:w="4503" w:type="dxa"/>
          </w:tcPr>
          <w:p w14:paraId="69B10B72" w14:textId="77777777" w:rsidR="00B12599" w:rsidRPr="00A13E32" w:rsidRDefault="00000000">
            <w:pPr>
              <w:pStyle w:val="Compact"/>
            </w:pPr>
            <w:r w:rsidRPr="00A13E32">
              <w:t>Bramy wjazdowe magazynu</w:t>
            </w:r>
          </w:p>
        </w:tc>
        <w:tc>
          <w:tcPr>
            <w:tcW w:w="4961" w:type="dxa"/>
          </w:tcPr>
          <w:p w14:paraId="48110A33" w14:textId="77777777" w:rsidR="00B12599" w:rsidRPr="00A13E32" w:rsidRDefault="00000000">
            <w:pPr>
              <w:pStyle w:val="Compact"/>
            </w:pPr>
            <w:r w:rsidRPr="00A13E32">
              <w:t>100% kwalifikowane.</w:t>
            </w:r>
          </w:p>
        </w:tc>
      </w:tr>
      <w:tr w:rsidR="00B12599" w:rsidRPr="00A13E32" w14:paraId="6EFCC566" w14:textId="77777777" w:rsidTr="001B571D">
        <w:tc>
          <w:tcPr>
            <w:tcW w:w="4503" w:type="dxa"/>
          </w:tcPr>
          <w:p w14:paraId="1F1CE421" w14:textId="77777777" w:rsidR="00B12599" w:rsidRPr="00A13E32" w:rsidRDefault="00000000">
            <w:pPr>
              <w:pStyle w:val="Compact"/>
            </w:pPr>
            <w:r w:rsidRPr="00A13E32">
              <w:t>Posadzka magazynowa parteru</w:t>
            </w:r>
          </w:p>
        </w:tc>
        <w:tc>
          <w:tcPr>
            <w:tcW w:w="4961" w:type="dxa"/>
          </w:tcPr>
          <w:p w14:paraId="32688681" w14:textId="77777777" w:rsidR="00B12599" w:rsidRPr="00A13E32" w:rsidRDefault="00000000">
            <w:pPr>
              <w:pStyle w:val="Compact"/>
            </w:pPr>
            <w:r w:rsidRPr="00A13E32">
              <w:t>100% kwalifikowane.</w:t>
            </w:r>
          </w:p>
        </w:tc>
      </w:tr>
      <w:tr w:rsidR="00B12599" w:rsidRPr="00A13E32" w14:paraId="64339C00" w14:textId="77777777" w:rsidTr="001B571D">
        <w:tc>
          <w:tcPr>
            <w:tcW w:w="4503" w:type="dxa"/>
          </w:tcPr>
          <w:p w14:paraId="722DBF48" w14:textId="77777777" w:rsidR="00B12599" w:rsidRPr="00A13E32" w:rsidRDefault="00000000">
            <w:pPr>
              <w:pStyle w:val="Compact"/>
            </w:pPr>
            <w:r w:rsidRPr="00A13E32">
              <w:t>Wykończenie parteru-magazynu</w:t>
            </w:r>
          </w:p>
        </w:tc>
        <w:tc>
          <w:tcPr>
            <w:tcW w:w="4961" w:type="dxa"/>
          </w:tcPr>
          <w:p w14:paraId="60101647" w14:textId="77777777" w:rsidR="00B12599" w:rsidRPr="00A13E32" w:rsidRDefault="00000000">
            <w:pPr>
              <w:pStyle w:val="Compact"/>
            </w:pPr>
            <w:r w:rsidRPr="00A13E32">
              <w:t>100% kwalifikowane.</w:t>
            </w:r>
          </w:p>
        </w:tc>
      </w:tr>
      <w:tr w:rsidR="00B12599" w:rsidRPr="00A13E32" w14:paraId="13128D5D" w14:textId="77777777" w:rsidTr="001B571D">
        <w:tc>
          <w:tcPr>
            <w:tcW w:w="4503" w:type="dxa"/>
          </w:tcPr>
          <w:p w14:paraId="2AF48FA8" w14:textId="77777777" w:rsidR="00B12599" w:rsidRPr="00A13E32" w:rsidRDefault="00000000">
            <w:pPr>
              <w:pStyle w:val="Compact"/>
            </w:pPr>
            <w:r w:rsidRPr="00A13E32">
              <w:t>Wykończenie I piętra</w:t>
            </w:r>
          </w:p>
        </w:tc>
        <w:tc>
          <w:tcPr>
            <w:tcW w:w="4961" w:type="dxa"/>
          </w:tcPr>
          <w:p w14:paraId="0337E9D7" w14:textId="77777777" w:rsidR="00B12599" w:rsidRPr="00A13E32" w:rsidRDefault="00000000">
            <w:pPr>
              <w:pStyle w:val="Compact"/>
            </w:pPr>
            <w:r w:rsidRPr="00A13E32">
              <w:t>100% niekwalifikowane / etap 2027.</w:t>
            </w:r>
          </w:p>
        </w:tc>
      </w:tr>
      <w:tr w:rsidR="00B12599" w:rsidRPr="00A13E32" w14:paraId="52EE7616" w14:textId="77777777" w:rsidTr="001B571D">
        <w:tc>
          <w:tcPr>
            <w:tcW w:w="4503" w:type="dxa"/>
          </w:tcPr>
          <w:p w14:paraId="49C5DB5D" w14:textId="77777777" w:rsidR="00B12599" w:rsidRPr="00A13E32" w:rsidRDefault="00000000">
            <w:pPr>
              <w:pStyle w:val="Compact"/>
            </w:pPr>
            <w:r w:rsidRPr="00A13E32">
              <w:t>Winda</w:t>
            </w:r>
          </w:p>
        </w:tc>
        <w:tc>
          <w:tcPr>
            <w:tcW w:w="4961" w:type="dxa"/>
          </w:tcPr>
          <w:p w14:paraId="467D6091" w14:textId="77777777" w:rsidR="00B12599" w:rsidRPr="00A13E32" w:rsidRDefault="00000000">
            <w:pPr>
              <w:pStyle w:val="Compact"/>
            </w:pPr>
            <w:r w:rsidRPr="00A13E32">
              <w:t>100% niekwalifikowane / etap 2027.</w:t>
            </w:r>
          </w:p>
        </w:tc>
      </w:tr>
      <w:tr w:rsidR="00B12599" w:rsidRPr="00A13E32" w14:paraId="3DEB3670" w14:textId="77777777" w:rsidTr="001B571D">
        <w:tc>
          <w:tcPr>
            <w:tcW w:w="4503" w:type="dxa"/>
          </w:tcPr>
          <w:p w14:paraId="21351AE9" w14:textId="77777777" w:rsidR="00B12599" w:rsidRPr="00A13E32" w:rsidRDefault="00000000">
            <w:pPr>
              <w:pStyle w:val="Compact"/>
            </w:pPr>
            <w:r w:rsidRPr="00A13E32">
              <w:t>Piony instalacyjne dla piętra</w:t>
            </w:r>
          </w:p>
        </w:tc>
        <w:tc>
          <w:tcPr>
            <w:tcW w:w="4961" w:type="dxa"/>
          </w:tcPr>
          <w:p w14:paraId="0D562C39" w14:textId="77777777" w:rsidR="00B12599" w:rsidRPr="00A13E32" w:rsidRDefault="00000000">
            <w:pPr>
              <w:pStyle w:val="Compact"/>
            </w:pPr>
            <w:r w:rsidRPr="00A13E32">
              <w:t>Koszt wspólny albo niekwalifikowany według szczegółowego kosztorysu; piony niezbędne do funkcjonowania parteru kwalifikowane.</w:t>
            </w:r>
          </w:p>
        </w:tc>
      </w:tr>
      <w:tr w:rsidR="00B12599" w:rsidRPr="00A13E32" w14:paraId="550F6C61" w14:textId="77777777" w:rsidTr="001B571D">
        <w:tc>
          <w:tcPr>
            <w:tcW w:w="4503" w:type="dxa"/>
          </w:tcPr>
          <w:p w14:paraId="03943537" w14:textId="77777777" w:rsidR="00B12599" w:rsidRPr="00A13E32" w:rsidRDefault="00000000">
            <w:pPr>
              <w:pStyle w:val="Compact"/>
            </w:pPr>
            <w:r w:rsidRPr="00A13E32">
              <w:t>Instalacje parteru</w:t>
            </w:r>
          </w:p>
        </w:tc>
        <w:tc>
          <w:tcPr>
            <w:tcW w:w="4961" w:type="dxa"/>
          </w:tcPr>
          <w:p w14:paraId="67CA403E" w14:textId="77777777" w:rsidR="00B12599" w:rsidRPr="00A13E32" w:rsidRDefault="00000000">
            <w:pPr>
              <w:pStyle w:val="Compact"/>
            </w:pPr>
            <w:r w:rsidRPr="00A13E32">
              <w:t>100% kwalifikowane.</w:t>
            </w:r>
          </w:p>
        </w:tc>
      </w:tr>
      <w:tr w:rsidR="00B12599" w:rsidRPr="00A13E32" w14:paraId="7B6F5F1C" w14:textId="77777777" w:rsidTr="001B571D">
        <w:tc>
          <w:tcPr>
            <w:tcW w:w="4503" w:type="dxa"/>
          </w:tcPr>
          <w:p w14:paraId="4BBDA79E" w14:textId="77777777" w:rsidR="00B12599" w:rsidRPr="00A13E32" w:rsidRDefault="00000000">
            <w:pPr>
              <w:pStyle w:val="Compact"/>
            </w:pPr>
            <w:r w:rsidRPr="00A13E32">
              <w:t>Instalacje I piętra</w:t>
            </w:r>
          </w:p>
        </w:tc>
        <w:tc>
          <w:tcPr>
            <w:tcW w:w="4961" w:type="dxa"/>
          </w:tcPr>
          <w:p w14:paraId="45D44532" w14:textId="77777777" w:rsidR="00B12599" w:rsidRPr="00A13E32" w:rsidRDefault="00000000">
            <w:pPr>
              <w:pStyle w:val="Compact"/>
            </w:pPr>
            <w:r w:rsidRPr="00A13E32">
              <w:t>100% niekwalifikowane / etap 2027.</w:t>
            </w:r>
          </w:p>
        </w:tc>
      </w:tr>
      <w:tr w:rsidR="00B12599" w:rsidRPr="00A13E32" w14:paraId="2DE275AC" w14:textId="77777777" w:rsidTr="001B571D">
        <w:tc>
          <w:tcPr>
            <w:tcW w:w="4503" w:type="dxa"/>
          </w:tcPr>
          <w:p w14:paraId="7AA0AE1A" w14:textId="77777777" w:rsidR="00B12599" w:rsidRPr="00A13E32" w:rsidRDefault="00000000">
            <w:pPr>
              <w:pStyle w:val="Compact"/>
            </w:pPr>
            <w:r w:rsidRPr="00A13E32">
              <w:t>CCTV, alarm, kontrola dostępu, SSP</w:t>
            </w:r>
          </w:p>
        </w:tc>
        <w:tc>
          <w:tcPr>
            <w:tcW w:w="4961" w:type="dxa"/>
          </w:tcPr>
          <w:p w14:paraId="0144223F" w14:textId="77777777" w:rsidR="00B12599" w:rsidRPr="00A13E32" w:rsidRDefault="00000000">
            <w:pPr>
              <w:pStyle w:val="Compact"/>
            </w:pPr>
            <w:r w:rsidRPr="00A13E32">
              <w:t>Kwalifikowane w zakresie magazynu; wspólne elementy dzielone proporcjonalnie.</w:t>
            </w:r>
          </w:p>
        </w:tc>
      </w:tr>
      <w:tr w:rsidR="00B12599" w:rsidRPr="00A13E32" w14:paraId="341E4015" w14:textId="77777777" w:rsidTr="001B571D">
        <w:tc>
          <w:tcPr>
            <w:tcW w:w="4503" w:type="dxa"/>
          </w:tcPr>
          <w:p w14:paraId="63C91675" w14:textId="77777777" w:rsidR="00B12599" w:rsidRPr="00A13E32" w:rsidRDefault="00000000">
            <w:pPr>
              <w:pStyle w:val="Compact"/>
            </w:pPr>
            <w:r w:rsidRPr="00A13E32">
              <w:t>Dojazd, plac manewrowy i bramy obsługi magazynu</w:t>
            </w:r>
          </w:p>
        </w:tc>
        <w:tc>
          <w:tcPr>
            <w:tcW w:w="4961" w:type="dxa"/>
          </w:tcPr>
          <w:p w14:paraId="346F7D14" w14:textId="77777777" w:rsidR="00B12599" w:rsidRPr="00A13E32" w:rsidRDefault="00000000">
            <w:pPr>
              <w:pStyle w:val="Compact"/>
            </w:pPr>
            <w:r w:rsidRPr="00A13E32">
              <w:t>Kwalifikowane w zakresie obsługi magazynu.</w:t>
            </w:r>
          </w:p>
        </w:tc>
      </w:tr>
      <w:tr w:rsidR="00B12599" w:rsidRPr="00A13E32" w14:paraId="659E28A7" w14:textId="77777777" w:rsidTr="001B571D">
        <w:tc>
          <w:tcPr>
            <w:tcW w:w="4503" w:type="dxa"/>
          </w:tcPr>
          <w:p w14:paraId="078D3AFA" w14:textId="77777777" w:rsidR="00B12599" w:rsidRPr="00A13E32" w:rsidRDefault="00000000">
            <w:pPr>
              <w:pStyle w:val="Compact"/>
            </w:pPr>
            <w:r w:rsidRPr="00A13E32">
              <w:t>Parking i elementy służące funkcji piętra</w:t>
            </w:r>
          </w:p>
        </w:tc>
        <w:tc>
          <w:tcPr>
            <w:tcW w:w="4961" w:type="dxa"/>
          </w:tcPr>
          <w:p w14:paraId="501C3806" w14:textId="77777777" w:rsidR="00B12599" w:rsidRPr="00A13E32" w:rsidRDefault="00000000">
            <w:pPr>
              <w:pStyle w:val="Compact"/>
            </w:pPr>
            <w:r w:rsidRPr="00A13E32">
              <w:t>Niekwalifikowane albo proporcjonalne, zależnie od kosztorysu.</w:t>
            </w:r>
          </w:p>
        </w:tc>
      </w:tr>
    </w:tbl>
    <w:p w14:paraId="7F8A6CC6" w14:textId="77777777" w:rsidR="00B12599" w:rsidRPr="00A13E32" w:rsidRDefault="00000000">
      <w:pPr>
        <w:pStyle w:val="Nagwek2"/>
      </w:pPr>
      <w:bookmarkStart w:id="30" w:name="szacunkowe-koszty-i-warianty-kosztowe"/>
      <w:bookmarkEnd w:id="26"/>
      <w:bookmarkEnd w:id="29"/>
      <w:r w:rsidRPr="00A13E32">
        <w:t>2.6. Szacunkowe koszty i warianty kosztowe</w:t>
      </w:r>
    </w:p>
    <w:p w14:paraId="7C7BED86" w14:textId="77777777" w:rsidR="00B12599" w:rsidRPr="00A13E32" w:rsidRDefault="00000000">
      <w:pPr>
        <w:pStyle w:val="FirstParagraph"/>
      </w:pPr>
      <w:r w:rsidRPr="00A13E32">
        <w:t>Poniższe zestawienia mają charakter modelu rozliczeniowego do PFU i SWZ. Ostateczny podział kosztów wykonawca przedstawia w kosztorysie ofertowym, harmonogramie rzeczowo-finansowym i tabeli kosztów kwalifikowanych oraz niekwalifikowanych. Zamawiający weryfikuje zgodność podziału z niniejszym PFU przed zawarciem umowy oraz na etapie rozliczenia końcowego.</w:t>
      </w:r>
    </w:p>
    <w:p w14:paraId="18565FC3" w14:textId="77777777" w:rsidR="008158D3" w:rsidRPr="00A13E32" w:rsidRDefault="008158D3" w:rsidP="008158D3">
      <w:pPr>
        <w:pStyle w:val="Tekstpodstawowy"/>
      </w:pPr>
    </w:p>
    <w:p w14:paraId="76B640E9" w14:textId="77777777" w:rsidR="008158D3" w:rsidRPr="00A13E32" w:rsidRDefault="008158D3" w:rsidP="008158D3">
      <w:pPr>
        <w:pStyle w:val="Tekstpodstawowy"/>
      </w:pPr>
    </w:p>
    <w:p w14:paraId="395428CA" w14:textId="77777777" w:rsidR="00B12599" w:rsidRPr="00A13E32" w:rsidRDefault="00000000">
      <w:pPr>
        <w:pStyle w:val="Nagwek3"/>
      </w:pPr>
      <w:bookmarkStart w:id="31" w:name="X2b14b4bf4060ce863a7aacc5f16cd09b715190a"/>
      <w:r w:rsidRPr="00A13E32">
        <w:lastRenderedPageBreak/>
        <w:t>2.6.1. Koszty wspólne bryły według kosztorysu pogotowia</w:t>
      </w:r>
    </w:p>
    <w:tbl>
      <w:tblPr>
        <w:tblStyle w:val="Table"/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179"/>
        <w:gridCol w:w="1818"/>
        <w:gridCol w:w="2098"/>
        <w:gridCol w:w="2237"/>
      </w:tblGrid>
      <w:tr w:rsidR="00B12599" w:rsidRPr="00A13E32" w14:paraId="7B9C4CBE" w14:textId="77777777" w:rsidTr="008158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226" w:type="dxa"/>
            <w:tcBorders>
              <w:bottom w:val="none" w:sz="0" w:space="0" w:color="auto"/>
            </w:tcBorders>
          </w:tcPr>
          <w:p w14:paraId="6CAD91A4" w14:textId="77777777" w:rsidR="00B12599" w:rsidRPr="00A13E32" w:rsidRDefault="00000000">
            <w:pPr>
              <w:pStyle w:val="Compact"/>
            </w:pPr>
            <w:r w:rsidRPr="00A13E32">
              <w:t>Zakres wspólny bryły</w:t>
            </w:r>
          </w:p>
        </w:tc>
        <w:tc>
          <w:tcPr>
            <w:tcW w:w="1843" w:type="dxa"/>
            <w:tcBorders>
              <w:bottom w:val="none" w:sz="0" w:space="0" w:color="auto"/>
            </w:tcBorders>
          </w:tcPr>
          <w:p w14:paraId="59B92CA0" w14:textId="77777777" w:rsidR="00B12599" w:rsidRPr="00A13E32" w:rsidRDefault="00000000">
            <w:pPr>
              <w:pStyle w:val="Compact"/>
              <w:jc w:val="right"/>
            </w:pPr>
            <w:r w:rsidRPr="00A13E32">
              <w:t>Koszt brutto</w:t>
            </w:r>
          </w:p>
        </w:tc>
        <w:tc>
          <w:tcPr>
            <w:tcW w:w="2127" w:type="dxa"/>
            <w:tcBorders>
              <w:bottom w:val="none" w:sz="0" w:space="0" w:color="auto"/>
            </w:tcBorders>
          </w:tcPr>
          <w:p w14:paraId="2FF1CD45" w14:textId="77777777" w:rsidR="00B12599" w:rsidRPr="00A13E32" w:rsidRDefault="00000000">
            <w:pPr>
              <w:pStyle w:val="Compact"/>
              <w:jc w:val="right"/>
            </w:pPr>
            <w:r w:rsidRPr="00A13E32">
              <w:t>Kwalifikowane 51,99%</w:t>
            </w:r>
          </w:p>
        </w:tc>
        <w:tc>
          <w:tcPr>
            <w:tcW w:w="2268" w:type="dxa"/>
            <w:tcBorders>
              <w:bottom w:val="none" w:sz="0" w:space="0" w:color="auto"/>
            </w:tcBorders>
          </w:tcPr>
          <w:p w14:paraId="6A5C8D0E" w14:textId="77777777" w:rsidR="00B12599" w:rsidRPr="00A13E32" w:rsidRDefault="00000000">
            <w:pPr>
              <w:pStyle w:val="Compact"/>
              <w:jc w:val="right"/>
            </w:pPr>
            <w:r w:rsidRPr="00A13E32">
              <w:t>Niekwalifikowane 48,01%</w:t>
            </w:r>
          </w:p>
        </w:tc>
      </w:tr>
      <w:tr w:rsidR="00B12599" w:rsidRPr="00A13E32" w14:paraId="643F246F" w14:textId="77777777" w:rsidTr="008158D3">
        <w:tc>
          <w:tcPr>
            <w:tcW w:w="3226" w:type="dxa"/>
          </w:tcPr>
          <w:p w14:paraId="3638FC20" w14:textId="77777777" w:rsidR="00B12599" w:rsidRPr="00A13E32" w:rsidRDefault="00000000">
            <w:pPr>
              <w:pStyle w:val="Compact"/>
            </w:pPr>
            <w:r w:rsidRPr="00A13E32">
              <w:t>Roboty ziemne</w:t>
            </w:r>
          </w:p>
        </w:tc>
        <w:tc>
          <w:tcPr>
            <w:tcW w:w="1843" w:type="dxa"/>
          </w:tcPr>
          <w:p w14:paraId="432D2F11" w14:textId="77777777" w:rsidR="00B12599" w:rsidRPr="00A13E32" w:rsidRDefault="00000000">
            <w:pPr>
              <w:pStyle w:val="Compact"/>
              <w:jc w:val="right"/>
            </w:pPr>
            <w:r w:rsidRPr="00A13E32">
              <w:t>60 593,85 zł</w:t>
            </w:r>
          </w:p>
        </w:tc>
        <w:tc>
          <w:tcPr>
            <w:tcW w:w="2127" w:type="dxa"/>
          </w:tcPr>
          <w:p w14:paraId="3773780B" w14:textId="77777777" w:rsidR="00B12599" w:rsidRPr="00A13E32" w:rsidRDefault="00000000">
            <w:pPr>
              <w:pStyle w:val="Compact"/>
              <w:jc w:val="right"/>
            </w:pPr>
            <w:r w:rsidRPr="00A13E32">
              <w:t>31 504,27 zł</w:t>
            </w:r>
          </w:p>
        </w:tc>
        <w:tc>
          <w:tcPr>
            <w:tcW w:w="2268" w:type="dxa"/>
          </w:tcPr>
          <w:p w14:paraId="63D101CE" w14:textId="77777777" w:rsidR="00B12599" w:rsidRPr="00A13E32" w:rsidRDefault="00000000">
            <w:pPr>
              <w:pStyle w:val="Compact"/>
              <w:jc w:val="right"/>
            </w:pPr>
            <w:r w:rsidRPr="00A13E32">
              <w:t>29 089,58 zł</w:t>
            </w:r>
          </w:p>
        </w:tc>
      </w:tr>
      <w:tr w:rsidR="00B12599" w:rsidRPr="00A13E32" w14:paraId="5EF58EBB" w14:textId="77777777" w:rsidTr="008158D3">
        <w:tc>
          <w:tcPr>
            <w:tcW w:w="3226" w:type="dxa"/>
          </w:tcPr>
          <w:p w14:paraId="6565A60A" w14:textId="77777777" w:rsidR="00B12599" w:rsidRPr="00A13E32" w:rsidRDefault="00000000">
            <w:pPr>
              <w:pStyle w:val="Compact"/>
            </w:pPr>
            <w:r w:rsidRPr="00A13E32">
              <w:t>Konstrukcja</w:t>
            </w:r>
          </w:p>
        </w:tc>
        <w:tc>
          <w:tcPr>
            <w:tcW w:w="1843" w:type="dxa"/>
          </w:tcPr>
          <w:p w14:paraId="079FC72C" w14:textId="77777777" w:rsidR="00B12599" w:rsidRPr="00A13E32" w:rsidRDefault="00000000">
            <w:pPr>
              <w:pStyle w:val="Compact"/>
              <w:jc w:val="right"/>
            </w:pPr>
            <w:r w:rsidRPr="00A13E32">
              <w:t>467 286,20 zł</w:t>
            </w:r>
          </w:p>
        </w:tc>
        <w:tc>
          <w:tcPr>
            <w:tcW w:w="2127" w:type="dxa"/>
          </w:tcPr>
          <w:p w14:paraId="17A887ED" w14:textId="77777777" w:rsidR="00B12599" w:rsidRPr="00A13E32" w:rsidRDefault="00000000">
            <w:pPr>
              <w:pStyle w:val="Compact"/>
              <w:jc w:val="right"/>
            </w:pPr>
            <w:r w:rsidRPr="00A13E32">
              <w:t>242 953,91 zł</w:t>
            </w:r>
          </w:p>
        </w:tc>
        <w:tc>
          <w:tcPr>
            <w:tcW w:w="2268" w:type="dxa"/>
          </w:tcPr>
          <w:p w14:paraId="377357A1" w14:textId="77777777" w:rsidR="00B12599" w:rsidRPr="00A13E32" w:rsidRDefault="00000000">
            <w:pPr>
              <w:pStyle w:val="Compact"/>
              <w:jc w:val="right"/>
            </w:pPr>
            <w:r w:rsidRPr="00A13E32">
              <w:t>224 332,29 zł</w:t>
            </w:r>
          </w:p>
        </w:tc>
      </w:tr>
      <w:tr w:rsidR="00B12599" w:rsidRPr="00A13E32" w14:paraId="1051E415" w14:textId="77777777" w:rsidTr="008158D3">
        <w:tc>
          <w:tcPr>
            <w:tcW w:w="3226" w:type="dxa"/>
          </w:tcPr>
          <w:p w14:paraId="0D719492" w14:textId="77777777" w:rsidR="00B12599" w:rsidRPr="00A13E32" w:rsidRDefault="00000000">
            <w:pPr>
              <w:pStyle w:val="Compact"/>
            </w:pPr>
            <w:r w:rsidRPr="00A13E32">
              <w:t>Izolacje fundamentów</w:t>
            </w:r>
          </w:p>
        </w:tc>
        <w:tc>
          <w:tcPr>
            <w:tcW w:w="1843" w:type="dxa"/>
          </w:tcPr>
          <w:p w14:paraId="595D6973" w14:textId="77777777" w:rsidR="00B12599" w:rsidRPr="00A13E32" w:rsidRDefault="00000000">
            <w:pPr>
              <w:pStyle w:val="Compact"/>
              <w:jc w:val="right"/>
            </w:pPr>
            <w:r w:rsidRPr="00A13E32">
              <w:t>37 563,79 zł</w:t>
            </w:r>
          </w:p>
        </w:tc>
        <w:tc>
          <w:tcPr>
            <w:tcW w:w="2127" w:type="dxa"/>
          </w:tcPr>
          <w:p w14:paraId="6FA33465" w14:textId="77777777" w:rsidR="00B12599" w:rsidRPr="00A13E32" w:rsidRDefault="00000000">
            <w:pPr>
              <w:pStyle w:val="Compact"/>
              <w:jc w:val="right"/>
            </w:pPr>
            <w:r w:rsidRPr="00A13E32">
              <w:t>19 530,36 zł</w:t>
            </w:r>
          </w:p>
        </w:tc>
        <w:tc>
          <w:tcPr>
            <w:tcW w:w="2268" w:type="dxa"/>
          </w:tcPr>
          <w:p w14:paraId="631DFBCD" w14:textId="77777777" w:rsidR="00B12599" w:rsidRPr="00A13E32" w:rsidRDefault="00000000">
            <w:pPr>
              <w:pStyle w:val="Compact"/>
              <w:jc w:val="right"/>
            </w:pPr>
            <w:r w:rsidRPr="00A13E32">
              <w:t>18 033,43 zł</w:t>
            </w:r>
          </w:p>
        </w:tc>
      </w:tr>
      <w:tr w:rsidR="00B12599" w:rsidRPr="00A13E32" w14:paraId="70BBF0A7" w14:textId="77777777" w:rsidTr="008158D3">
        <w:tc>
          <w:tcPr>
            <w:tcW w:w="3226" w:type="dxa"/>
          </w:tcPr>
          <w:p w14:paraId="30A7AFBA" w14:textId="77777777" w:rsidR="00B12599" w:rsidRPr="00A13E32" w:rsidRDefault="00000000">
            <w:pPr>
              <w:pStyle w:val="Compact"/>
            </w:pPr>
            <w:r w:rsidRPr="00A13E32">
              <w:t>Pokrycie dachowe</w:t>
            </w:r>
          </w:p>
        </w:tc>
        <w:tc>
          <w:tcPr>
            <w:tcW w:w="1843" w:type="dxa"/>
          </w:tcPr>
          <w:p w14:paraId="2C0D51F5" w14:textId="77777777" w:rsidR="00B12599" w:rsidRPr="00A13E32" w:rsidRDefault="00000000">
            <w:pPr>
              <w:pStyle w:val="Compact"/>
              <w:jc w:val="right"/>
            </w:pPr>
            <w:r w:rsidRPr="00A13E32">
              <w:t>85 144,98 zł</w:t>
            </w:r>
          </w:p>
        </w:tc>
        <w:tc>
          <w:tcPr>
            <w:tcW w:w="2127" w:type="dxa"/>
          </w:tcPr>
          <w:p w14:paraId="160DE040" w14:textId="77777777" w:rsidR="00B12599" w:rsidRPr="00A13E32" w:rsidRDefault="00000000">
            <w:pPr>
              <w:pStyle w:val="Compact"/>
              <w:jc w:val="right"/>
            </w:pPr>
            <w:r w:rsidRPr="00A13E32">
              <w:t>44 269,03 zł</w:t>
            </w:r>
          </w:p>
        </w:tc>
        <w:tc>
          <w:tcPr>
            <w:tcW w:w="2268" w:type="dxa"/>
          </w:tcPr>
          <w:p w14:paraId="2D60AC3A" w14:textId="77777777" w:rsidR="00B12599" w:rsidRPr="00A13E32" w:rsidRDefault="00000000">
            <w:pPr>
              <w:pStyle w:val="Compact"/>
              <w:jc w:val="right"/>
            </w:pPr>
            <w:r w:rsidRPr="00A13E32">
              <w:t>40 875,95 zł</w:t>
            </w:r>
          </w:p>
        </w:tc>
      </w:tr>
      <w:tr w:rsidR="00B12599" w:rsidRPr="00A13E32" w14:paraId="1ED17177" w14:textId="77777777" w:rsidTr="008158D3">
        <w:tc>
          <w:tcPr>
            <w:tcW w:w="3226" w:type="dxa"/>
          </w:tcPr>
          <w:p w14:paraId="750C30B9" w14:textId="77777777" w:rsidR="00B12599" w:rsidRPr="00A13E32" w:rsidRDefault="00000000">
            <w:pPr>
              <w:pStyle w:val="Compact"/>
            </w:pPr>
            <w:r w:rsidRPr="00A13E32">
              <w:t>Orynnowanie i akcesoria dachowe</w:t>
            </w:r>
          </w:p>
        </w:tc>
        <w:tc>
          <w:tcPr>
            <w:tcW w:w="1843" w:type="dxa"/>
          </w:tcPr>
          <w:p w14:paraId="6FB6255C" w14:textId="77777777" w:rsidR="00B12599" w:rsidRPr="00A13E32" w:rsidRDefault="00000000">
            <w:pPr>
              <w:pStyle w:val="Compact"/>
              <w:jc w:val="right"/>
            </w:pPr>
            <w:r w:rsidRPr="00A13E32">
              <w:t>42 570,00 zł</w:t>
            </w:r>
          </w:p>
        </w:tc>
        <w:tc>
          <w:tcPr>
            <w:tcW w:w="2127" w:type="dxa"/>
          </w:tcPr>
          <w:p w14:paraId="39C439E0" w14:textId="77777777" w:rsidR="00B12599" w:rsidRPr="00A13E32" w:rsidRDefault="00000000">
            <w:pPr>
              <w:pStyle w:val="Compact"/>
              <w:jc w:val="right"/>
            </w:pPr>
            <w:r w:rsidRPr="00A13E32">
              <w:t>22 133,22 zł</w:t>
            </w:r>
          </w:p>
        </w:tc>
        <w:tc>
          <w:tcPr>
            <w:tcW w:w="2268" w:type="dxa"/>
          </w:tcPr>
          <w:p w14:paraId="37ED1F2A" w14:textId="77777777" w:rsidR="00B12599" w:rsidRPr="00A13E32" w:rsidRDefault="00000000">
            <w:pPr>
              <w:pStyle w:val="Compact"/>
              <w:jc w:val="right"/>
            </w:pPr>
            <w:r w:rsidRPr="00A13E32">
              <w:t>20 436,78 zł</w:t>
            </w:r>
          </w:p>
        </w:tc>
      </w:tr>
      <w:tr w:rsidR="00B12599" w:rsidRPr="00A13E32" w14:paraId="21985B75" w14:textId="77777777" w:rsidTr="008158D3">
        <w:tc>
          <w:tcPr>
            <w:tcW w:w="3226" w:type="dxa"/>
          </w:tcPr>
          <w:p w14:paraId="63FAA896" w14:textId="77777777" w:rsidR="00B12599" w:rsidRPr="00A13E32" w:rsidRDefault="00000000">
            <w:pPr>
              <w:pStyle w:val="Compact"/>
            </w:pPr>
            <w:r w:rsidRPr="00A13E32">
              <w:t>Stolarka zewnętrzna</w:t>
            </w:r>
          </w:p>
        </w:tc>
        <w:tc>
          <w:tcPr>
            <w:tcW w:w="1843" w:type="dxa"/>
          </w:tcPr>
          <w:p w14:paraId="222271D6" w14:textId="77777777" w:rsidR="00B12599" w:rsidRPr="00A13E32" w:rsidRDefault="00000000">
            <w:pPr>
              <w:pStyle w:val="Compact"/>
              <w:jc w:val="right"/>
            </w:pPr>
            <w:r w:rsidRPr="00A13E32">
              <w:t>144 232,32 zł</w:t>
            </w:r>
          </w:p>
        </w:tc>
        <w:tc>
          <w:tcPr>
            <w:tcW w:w="2127" w:type="dxa"/>
          </w:tcPr>
          <w:p w14:paraId="1E75F570" w14:textId="77777777" w:rsidR="00B12599" w:rsidRPr="00A13E32" w:rsidRDefault="00000000">
            <w:pPr>
              <w:pStyle w:val="Compact"/>
              <w:jc w:val="right"/>
            </w:pPr>
            <w:r w:rsidRPr="00A13E32">
              <w:t>74 990,03 zł</w:t>
            </w:r>
          </w:p>
        </w:tc>
        <w:tc>
          <w:tcPr>
            <w:tcW w:w="2268" w:type="dxa"/>
          </w:tcPr>
          <w:p w14:paraId="2E55833C" w14:textId="77777777" w:rsidR="00B12599" w:rsidRPr="00A13E32" w:rsidRDefault="00000000">
            <w:pPr>
              <w:pStyle w:val="Compact"/>
              <w:jc w:val="right"/>
            </w:pPr>
            <w:r w:rsidRPr="00A13E32">
              <w:t>69 242,29 zł</w:t>
            </w:r>
          </w:p>
        </w:tc>
      </w:tr>
      <w:tr w:rsidR="00B12599" w:rsidRPr="00A13E32" w14:paraId="068797C1" w14:textId="77777777" w:rsidTr="008158D3">
        <w:tc>
          <w:tcPr>
            <w:tcW w:w="3226" w:type="dxa"/>
          </w:tcPr>
          <w:p w14:paraId="6CF955FE" w14:textId="77777777" w:rsidR="00B12599" w:rsidRPr="00A13E32" w:rsidRDefault="00000000">
            <w:pPr>
              <w:pStyle w:val="Compact"/>
            </w:pPr>
            <w:r w:rsidRPr="00A13E32">
              <w:t>Termoizolacja / elewacja</w:t>
            </w:r>
          </w:p>
        </w:tc>
        <w:tc>
          <w:tcPr>
            <w:tcW w:w="1843" w:type="dxa"/>
          </w:tcPr>
          <w:p w14:paraId="3464DDD8" w14:textId="77777777" w:rsidR="00B12599" w:rsidRPr="00A13E32" w:rsidRDefault="00000000">
            <w:pPr>
              <w:pStyle w:val="Compact"/>
              <w:jc w:val="right"/>
            </w:pPr>
            <w:r w:rsidRPr="00A13E32">
              <w:t>120 515,99 zł</w:t>
            </w:r>
          </w:p>
        </w:tc>
        <w:tc>
          <w:tcPr>
            <w:tcW w:w="2127" w:type="dxa"/>
          </w:tcPr>
          <w:p w14:paraId="1C9F88F4" w14:textId="77777777" w:rsidR="00B12599" w:rsidRPr="00A13E32" w:rsidRDefault="00000000">
            <w:pPr>
              <w:pStyle w:val="Compact"/>
              <w:jc w:val="right"/>
            </w:pPr>
            <w:r w:rsidRPr="00A13E32">
              <w:t>62 659,31 zł</w:t>
            </w:r>
          </w:p>
        </w:tc>
        <w:tc>
          <w:tcPr>
            <w:tcW w:w="2268" w:type="dxa"/>
          </w:tcPr>
          <w:p w14:paraId="2F55B82E" w14:textId="77777777" w:rsidR="00B12599" w:rsidRPr="00A13E32" w:rsidRDefault="00000000">
            <w:pPr>
              <w:pStyle w:val="Compact"/>
              <w:jc w:val="right"/>
            </w:pPr>
            <w:r w:rsidRPr="00A13E32">
              <w:t>57 856,68 zł</w:t>
            </w:r>
          </w:p>
        </w:tc>
      </w:tr>
      <w:tr w:rsidR="00B12599" w:rsidRPr="00A13E32" w14:paraId="22AC100C" w14:textId="77777777" w:rsidTr="008158D3">
        <w:tc>
          <w:tcPr>
            <w:tcW w:w="3226" w:type="dxa"/>
          </w:tcPr>
          <w:p w14:paraId="1AD56ED4" w14:textId="77777777" w:rsidR="00B12599" w:rsidRPr="00A13E32" w:rsidRDefault="00000000">
            <w:pPr>
              <w:pStyle w:val="Compact"/>
            </w:pPr>
            <w:r w:rsidRPr="00A13E32">
              <w:rPr>
                <w:b/>
                <w:bCs/>
              </w:rPr>
              <w:t>Razem</w:t>
            </w:r>
          </w:p>
        </w:tc>
        <w:tc>
          <w:tcPr>
            <w:tcW w:w="1843" w:type="dxa"/>
          </w:tcPr>
          <w:p w14:paraId="090978D6" w14:textId="77777777" w:rsidR="00B12599" w:rsidRPr="00A13E32" w:rsidRDefault="00000000">
            <w:pPr>
              <w:pStyle w:val="Compact"/>
              <w:jc w:val="right"/>
            </w:pPr>
            <w:r w:rsidRPr="00A13E32">
              <w:rPr>
                <w:b/>
                <w:bCs/>
              </w:rPr>
              <w:t>957 907,13 zł</w:t>
            </w:r>
          </w:p>
        </w:tc>
        <w:tc>
          <w:tcPr>
            <w:tcW w:w="2127" w:type="dxa"/>
          </w:tcPr>
          <w:p w14:paraId="4B6D5799" w14:textId="77777777" w:rsidR="00B12599" w:rsidRPr="00A13E32" w:rsidRDefault="00000000">
            <w:pPr>
              <w:pStyle w:val="Compact"/>
              <w:jc w:val="right"/>
            </w:pPr>
            <w:r w:rsidRPr="00A13E32">
              <w:rPr>
                <w:b/>
                <w:bCs/>
              </w:rPr>
              <w:t>498 040,13 zł</w:t>
            </w:r>
          </w:p>
        </w:tc>
        <w:tc>
          <w:tcPr>
            <w:tcW w:w="2268" w:type="dxa"/>
          </w:tcPr>
          <w:p w14:paraId="3CC668B7" w14:textId="77777777" w:rsidR="00B12599" w:rsidRPr="00A13E32" w:rsidRDefault="00000000">
            <w:pPr>
              <w:pStyle w:val="Compact"/>
              <w:jc w:val="right"/>
            </w:pPr>
            <w:r w:rsidRPr="00A13E32">
              <w:rPr>
                <w:b/>
                <w:bCs/>
              </w:rPr>
              <w:t>459 867,00 zł</w:t>
            </w:r>
          </w:p>
        </w:tc>
      </w:tr>
    </w:tbl>
    <w:p w14:paraId="1A4BE0D4" w14:textId="77777777" w:rsidR="00B66AF2" w:rsidRPr="00A13E32" w:rsidRDefault="00B66AF2">
      <w:pPr>
        <w:pStyle w:val="Nagwek3"/>
      </w:pPr>
      <w:bookmarkStart w:id="32" w:name="X5927cc5624b781df8cc46cf5b9fa91e3ea30b26"/>
      <w:bookmarkEnd w:id="31"/>
    </w:p>
    <w:p w14:paraId="3DF04E7D" w14:textId="0918DFBC" w:rsidR="00B12599" w:rsidRPr="00A13E32" w:rsidRDefault="00000000">
      <w:pPr>
        <w:pStyle w:val="Nagwek3"/>
      </w:pPr>
      <w:r w:rsidRPr="00A13E32">
        <w:t>2.6.2. Porównanie do harmonogramu dofinansowania</w:t>
      </w:r>
    </w:p>
    <w:tbl>
      <w:tblPr>
        <w:tblStyle w:val="Table"/>
        <w:tblW w:w="48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566"/>
        <w:gridCol w:w="1941"/>
        <w:gridCol w:w="3660"/>
      </w:tblGrid>
      <w:tr w:rsidR="00B12599" w:rsidRPr="00A13E32" w14:paraId="601571C4" w14:textId="77777777" w:rsidTr="008158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652" w:type="dxa"/>
            <w:tcBorders>
              <w:bottom w:val="none" w:sz="0" w:space="0" w:color="auto"/>
            </w:tcBorders>
          </w:tcPr>
          <w:p w14:paraId="46FFD8BE" w14:textId="77777777" w:rsidR="00B12599" w:rsidRPr="00A13E32" w:rsidRDefault="00000000">
            <w:pPr>
              <w:pStyle w:val="Compact"/>
            </w:pPr>
            <w:r w:rsidRPr="00A13E32">
              <w:t>Pozycja</w:t>
            </w:r>
          </w:p>
        </w:tc>
        <w:tc>
          <w:tcPr>
            <w:tcW w:w="1985" w:type="dxa"/>
            <w:tcBorders>
              <w:bottom w:val="none" w:sz="0" w:space="0" w:color="auto"/>
            </w:tcBorders>
          </w:tcPr>
          <w:p w14:paraId="602AC7DD" w14:textId="77777777" w:rsidR="00B12599" w:rsidRPr="00A13E32" w:rsidRDefault="00000000">
            <w:pPr>
              <w:pStyle w:val="Compact"/>
              <w:jc w:val="right"/>
            </w:pPr>
            <w:r w:rsidRPr="00A13E32">
              <w:t>Kwota</w:t>
            </w:r>
          </w:p>
        </w:tc>
        <w:tc>
          <w:tcPr>
            <w:tcW w:w="3748" w:type="dxa"/>
            <w:tcBorders>
              <w:bottom w:val="none" w:sz="0" w:space="0" w:color="auto"/>
            </w:tcBorders>
          </w:tcPr>
          <w:p w14:paraId="64425721" w14:textId="77777777" w:rsidR="00B12599" w:rsidRPr="00A13E32" w:rsidRDefault="00000000">
            <w:pPr>
              <w:pStyle w:val="Compact"/>
            </w:pPr>
            <w:r w:rsidRPr="00A13E32">
              <w:t>Znaczenie</w:t>
            </w:r>
          </w:p>
        </w:tc>
      </w:tr>
      <w:tr w:rsidR="00B12599" w:rsidRPr="00A13E32" w14:paraId="1A6761A7" w14:textId="77777777" w:rsidTr="008158D3">
        <w:tc>
          <w:tcPr>
            <w:tcW w:w="3652" w:type="dxa"/>
          </w:tcPr>
          <w:p w14:paraId="31BA51CF" w14:textId="77777777" w:rsidR="00B12599" w:rsidRPr="00A13E32" w:rsidRDefault="00000000">
            <w:pPr>
              <w:pStyle w:val="Compact"/>
            </w:pPr>
            <w:r w:rsidRPr="00A13E32">
              <w:t>Koszt kwalifikowany według wniosku</w:t>
            </w:r>
          </w:p>
        </w:tc>
        <w:tc>
          <w:tcPr>
            <w:tcW w:w="1985" w:type="dxa"/>
          </w:tcPr>
          <w:p w14:paraId="53E1315D" w14:textId="77777777" w:rsidR="00B12599" w:rsidRPr="00A13E32" w:rsidRDefault="00000000">
            <w:pPr>
              <w:pStyle w:val="Compact"/>
              <w:jc w:val="right"/>
            </w:pPr>
            <w:r w:rsidRPr="00A13E32">
              <w:t>1 053 534,00 zł</w:t>
            </w:r>
          </w:p>
        </w:tc>
        <w:tc>
          <w:tcPr>
            <w:tcW w:w="3748" w:type="dxa"/>
          </w:tcPr>
          <w:p w14:paraId="012F9B59" w14:textId="77777777" w:rsidR="00B12599" w:rsidRPr="00A13E32" w:rsidRDefault="00000000">
            <w:pPr>
              <w:pStyle w:val="Compact"/>
            </w:pPr>
            <w:r w:rsidRPr="00A13E32">
              <w:t>wartość kosztów kwalifikowanych wskazana w dokumentach dofinansowania</w:t>
            </w:r>
          </w:p>
        </w:tc>
      </w:tr>
      <w:tr w:rsidR="00B12599" w:rsidRPr="00A13E32" w14:paraId="5A2ADC7D" w14:textId="77777777" w:rsidTr="008158D3">
        <w:tc>
          <w:tcPr>
            <w:tcW w:w="3652" w:type="dxa"/>
          </w:tcPr>
          <w:p w14:paraId="0B19FF9E" w14:textId="77777777" w:rsidR="00B12599" w:rsidRPr="00A13E32" w:rsidRDefault="00000000">
            <w:pPr>
              <w:pStyle w:val="Compact"/>
            </w:pPr>
            <w:r w:rsidRPr="00A13E32">
              <w:t>Dotacja</w:t>
            </w:r>
          </w:p>
        </w:tc>
        <w:tc>
          <w:tcPr>
            <w:tcW w:w="1985" w:type="dxa"/>
          </w:tcPr>
          <w:p w14:paraId="7F6FF4FF" w14:textId="77777777" w:rsidR="00B12599" w:rsidRPr="00A13E32" w:rsidRDefault="00000000">
            <w:pPr>
              <w:pStyle w:val="Compact"/>
              <w:jc w:val="right"/>
            </w:pPr>
            <w:r w:rsidRPr="00A13E32">
              <w:t>842 827,20 zł</w:t>
            </w:r>
          </w:p>
        </w:tc>
        <w:tc>
          <w:tcPr>
            <w:tcW w:w="3748" w:type="dxa"/>
          </w:tcPr>
          <w:p w14:paraId="0516E3B9" w14:textId="77777777" w:rsidR="00B12599" w:rsidRPr="00A13E32" w:rsidRDefault="00000000">
            <w:pPr>
              <w:pStyle w:val="Compact"/>
            </w:pPr>
            <w:r w:rsidRPr="00A13E32">
              <w:t>80% kosztów kwalifikowanych</w:t>
            </w:r>
          </w:p>
        </w:tc>
      </w:tr>
      <w:tr w:rsidR="00B12599" w:rsidRPr="00A13E32" w14:paraId="3802D625" w14:textId="77777777" w:rsidTr="008158D3">
        <w:tc>
          <w:tcPr>
            <w:tcW w:w="3652" w:type="dxa"/>
          </w:tcPr>
          <w:p w14:paraId="39598EA9" w14:textId="77777777" w:rsidR="00B12599" w:rsidRPr="00A13E32" w:rsidRDefault="00000000">
            <w:pPr>
              <w:pStyle w:val="Compact"/>
            </w:pPr>
            <w:r w:rsidRPr="00A13E32">
              <w:t>Wkład własny w kosztach kwalifikowanych</w:t>
            </w:r>
          </w:p>
        </w:tc>
        <w:tc>
          <w:tcPr>
            <w:tcW w:w="1985" w:type="dxa"/>
          </w:tcPr>
          <w:p w14:paraId="3BC2CEC6" w14:textId="77777777" w:rsidR="00B12599" w:rsidRPr="00A13E32" w:rsidRDefault="00000000">
            <w:pPr>
              <w:pStyle w:val="Compact"/>
              <w:jc w:val="right"/>
            </w:pPr>
            <w:r w:rsidRPr="00A13E32">
              <w:t>210 706,80 zł</w:t>
            </w:r>
          </w:p>
        </w:tc>
        <w:tc>
          <w:tcPr>
            <w:tcW w:w="3748" w:type="dxa"/>
          </w:tcPr>
          <w:p w14:paraId="3B83528E" w14:textId="77777777" w:rsidR="00B12599" w:rsidRPr="00A13E32" w:rsidRDefault="00000000">
            <w:pPr>
              <w:pStyle w:val="Compact"/>
            </w:pPr>
            <w:r w:rsidRPr="00A13E32">
              <w:t>20% kosztów kwalifikowanych</w:t>
            </w:r>
          </w:p>
        </w:tc>
      </w:tr>
      <w:tr w:rsidR="00B12599" w:rsidRPr="00A13E32" w14:paraId="092070E5" w14:textId="77777777" w:rsidTr="008158D3">
        <w:tc>
          <w:tcPr>
            <w:tcW w:w="3652" w:type="dxa"/>
          </w:tcPr>
          <w:p w14:paraId="5FDE2AFF" w14:textId="77777777" w:rsidR="00B12599" w:rsidRPr="00A13E32" w:rsidRDefault="00000000">
            <w:pPr>
              <w:pStyle w:val="Compact"/>
            </w:pPr>
            <w:r w:rsidRPr="00A13E32">
              <w:t>Inspektor nadzoru - koszt niekwalifikowany</w:t>
            </w:r>
          </w:p>
        </w:tc>
        <w:tc>
          <w:tcPr>
            <w:tcW w:w="1985" w:type="dxa"/>
          </w:tcPr>
          <w:p w14:paraId="69246581" w14:textId="77777777" w:rsidR="00B12599" w:rsidRPr="00A13E32" w:rsidRDefault="00000000">
            <w:pPr>
              <w:pStyle w:val="Compact"/>
              <w:jc w:val="right"/>
            </w:pPr>
            <w:r w:rsidRPr="00A13E32">
              <w:t>8 104,00 zł</w:t>
            </w:r>
          </w:p>
        </w:tc>
        <w:tc>
          <w:tcPr>
            <w:tcW w:w="3748" w:type="dxa"/>
          </w:tcPr>
          <w:p w14:paraId="34570325" w14:textId="77777777" w:rsidR="00B12599" w:rsidRPr="00A13E32" w:rsidRDefault="00000000">
            <w:pPr>
              <w:pStyle w:val="Compact"/>
            </w:pPr>
            <w:r w:rsidRPr="00A13E32">
              <w:t>koszt własny Zamawiającego</w:t>
            </w:r>
          </w:p>
        </w:tc>
      </w:tr>
      <w:tr w:rsidR="00B12599" w:rsidRPr="00A13E32" w14:paraId="235ADD65" w14:textId="77777777" w:rsidTr="008158D3">
        <w:tc>
          <w:tcPr>
            <w:tcW w:w="3652" w:type="dxa"/>
          </w:tcPr>
          <w:p w14:paraId="3C97BB7C" w14:textId="77777777" w:rsidR="00B12599" w:rsidRPr="00A13E32" w:rsidRDefault="00000000">
            <w:pPr>
              <w:pStyle w:val="Compact"/>
            </w:pPr>
            <w:r w:rsidRPr="00A13E32">
              <w:t>Pozycje wniosku: stan surowy + roboty zewnętrzne</w:t>
            </w:r>
          </w:p>
        </w:tc>
        <w:tc>
          <w:tcPr>
            <w:tcW w:w="1985" w:type="dxa"/>
          </w:tcPr>
          <w:p w14:paraId="24006A07" w14:textId="77777777" w:rsidR="00B12599" w:rsidRPr="00A13E32" w:rsidRDefault="00000000">
            <w:pPr>
              <w:pStyle w:val="Compact"/>
              <w:jc w:val="right"/>
            </w:pPr>
            <w:r w:rsidRPr="00A13E32">
              <w:t>525 579,00 zł</w:t>
            </w:r>
          </w:p>
        </w:tc>
        <w:tc>
          <w:tcPr>
            <w:tcW w:w="3748" w:type="dxa"/>
          </w:tcPr>
          <w:p w14:paraId="3EF04A30" w14:textId="77777777" w:rsidR="00B12599" w:rsidRPr="00A13E32" w:rsidRDefault="00000000">
            <w:pPr>
              <w:pStyle w:val="Compact"/>
            </w:pPr>
            <w:r w:rsidRPr="00A13E32">
              <w:t>wartość ujęta w harmonogramie dla części bryły</w:t>
            </w:r>
          </w:p>
        </w:tc>
      </w:tr>
      <w:tr w:rsidR="00B12599" w:rsidRPr="00A13E32" w14:paraId="0A381C4F" w14:textId="77777777" w:rsidTr="008158D3">
        <w:tc>
          <w:tcPr>
            <w:tcW w:w="3652" w:type="dxa"/>
          </w:tcPr>
          <w:p w14:paraId="6FEC29E1" w14:textId="77777777" w:rsidR="00B12599" w:rsidRPr="00A13E32" w:rsidRDefault="00000000">
            <w:pPr>
              <w:pStyle w:val="Compact"/>
            </w:pPr>
            <w:r w:rsidRPr="00A13E32">
              <w:t>Referencyjny koszt całej bryły zamkniętej z elewacją</w:t>
            </w:r>
          </w:p>
        </w:tc>
        <w:tc>
          <w:tcPr>
            <w:tcW w:w="1985" w:type="dxa"/>
          </w:tcPr>
          <w:p w14:paraId="520F93CC" w14:textId="77777777" w:rsidR="00B12599" w:rsidRPr="00A13E32" w:rsidRDefault="00000000">
            <w:pPr>
              <w:pStyle w:val="Compact"/>
              <w:jc w:val="right"/>
            </w:pPr>
            <w:r w:rsidRPr="00A13E32">
              <w:t>957 907,13 zł</w:t>
            </w:r>
          </w:p>
        </w:tc>
        <w:tc>
          <w:tcPr>
            <w:tcW w:w="3748" w:type="dxa"/>
          </w:tcPr>
          <w:p w14:paraId="3AA5EB13" w14:textId="77777777" w:rsidR="00B12599" w:rsidRPr="00A13E32" w:rsidRDefault="00000000">
            <w:pPr>
              <w:pStyle w:val="Compact"/>
            </w:pPr>
            <w:r w:rsidRPr="00A13E32">
              <w:t>koszt szacunkowy z kosztorysu pogotowia</w:t>
            </w:r>
          </w:p>
        </w:tc>
      </w:tr>
      <w:tr w:rsidR="00B12599" w:rsidRPr="00A13E32" w14:paraId="1494DBEC" w14:textId="77777777" w:rsidTr="008158D3">
        <w:tc>
          <w:tcPr>
            <w:tcW w:w="3652" w:type="dxa"/>
          </w:tcPr>
          <w:p w14:paraId="25A2C576" w14:textId="77777777" w:rsidR="00B12599" w:rsidRPr="00A13E32" w:rsidRDefault="00000000">
            <w:pPr>
              <w:pStyle w:val="Compact"/>
            </w:pPr>
            <w:r w:rsidRPr="00A13E32">
              <w:t>Różnica do zabezpieczenia względem wniosku</w:t>
            </w:r>
          </w:p>
        </w:tc>
        <w:tc>
          <w:tcPr>
            <w:tcW w:w="1985" w:type="dxa"/>
          </w:tcPr>
          <w:p w14:paraId="707E13A2" w14:textId="77777777" w:rsidR="00B12599" w:rsidRPr="00A13E32" w:rsidRDefault="00000000">
            <w:pPr>
              <w:pStyle w:val="Compact"/>
              <w:jc w:val="right"/>
            </w:pPr>
            <w:r w:rsidRPr="00A13E32">
              <w:t>432 328,13 zł</w:t>
            </w:r>
          </w:p>
        </w:tc>
        <w:tc>
          <w:tcPr>
            <w:tcW w:w="3748" w:type="dxa"/>
          </w:tcPr>
          <w:p w14:paraId="2FC430E7" w14:textId="77777777" w:rsidR="00B12599" w:rsidRPr="00A13E32" w:rsidRDefault="00000000">
            <w:pPr>
              <w:pStyle w:val="Compact"/>
            </w:pPr>
            <w:r w:rsidRPr="00A13E32">
              <w:t>dodatkowy zakres ze środków własnych przy wykonaniu całej bryły</w:t>
            </w:r>
          </w:p>
        </w:tc>
      </w:tr>
      <w:tr w:rsidR="00B12599" w:rsidRPr="00A13E32" w14:paraId="491FA5C7" w14:textId="77777777" w:rsidTr="008158D3">
        <w:tc>
          <w:tcPr>
            <w:tcW w:w="3652" w:type="dxa"/>
          </w:tcPr>
          <w:p w14:paraId="2DC5A395" w14:textId="77777777" w:rsidR="00B12599" w:rsidRPr="00A13E32" w:rsidRDefault="00000000">
            <w:pPr>
              <w:pStyle w:val="Compact"/>
            </w:pPr>
            <w:r w:rsidRPr="00A13E32">
              <w:t>Szacunkowa wartość etapu 2026 po rozszerzeniu o pełną bryłę</w:t>
            </w:r>
          </w:p>
        </w:tc>
        <w:tc>
          <w:tcPr>
            <w:tcW w:w="1985" w:type="dxa"/>
          </w:tcPr>
          <w:p w14:paraId="12216379" w14:textId="77777777" w:rsidR="00B12599" w:rsidRPr="00A13E32" w:rsidRDefault="00000000">
            <w:pPr>
              <w:pStyle w:val="Compact"/>
              <w:jc w:val="right"/>
            </w:pPr>
            <w:r w:rsidRPr="00A13E32">
              <w:t>1 493 966,13 zł</w:t>
            </w:r>
          </w:p>
        </w:tc>
        <w:tc>
          <w:tcPr>
            <w:tcW w:w="3748" w:type="dxa"/>
          </w:tcPr>
          <w:p w14:paraId="25F1D25B" w14:textId="77777777" w:rsidR="00B12599" w:rsidRPr="00A13E32" w:rsidRDefault="00000000">
            <w:pPr>
              <w:pStyle w:val="Compact"/>
            </w:pPr>
            <w:r w:rsidRPr="00A13E32">
              <w:t>wartość do przyjęcia jako punkt odniesienia dla budżetu postępowania</w:t>
            </w:r>
          </w:p>
        </w:tc>
      </w:tr>
      <w:tr w:rsidR="00B12599" w:rsidRPr="00A13E32" w14:paraId="0A586161" w14:textId="77777777" w:rsidTr="008158D3">
        <w:tc>
          <w:tcPr>
            <w:tcW w:w="3652" w:type="dxa"/>
          </w:tcPr>
          <w:p w14:paraId="5E27B063" w14:textId="77777777" w:rsidR="00B12599" w:rsidRPr="00A13E32" w:rsidRDefault="00000000">
            <w:pPr>
              <w:pStyle w:val="Compact"/>
            </w:pPr>
            <w:r w:rsidRPr="00A13E32">
              <w:t>Szacunkowy wkład własny łącznie przy takim wariancie</w:t>
            </w:r>
          </w:p>
        </w:tc>
        <w:tc>
          <w:tcPr>
            <w:tcW w:w="1985" w:type="dxa"/>
          </w:tcPr>
          <w:p w14:paraId="33A6B1CA" w14:textId="77777777" w:rsidR="00B12599" w:rsidRPr="00A13E32" w:rsidRDefault="00000000">
            <w:pPr>
              <w:pStyle w:val="Compact"/>
              <w:jc w:val="right"/>
            </w:pPr>
            <w:r w:rsidRPr="00A13E32">
              <w:t>651 138,93 zł</w:t>
            </w:r>
          </w:p>
        </w:tc>
        <w:tc>
          <w:tcPr>
            <w:tcW w:w="3748" w:type="dxa"/>
          </w:tcPr>
          <w:p w14:paraId="1CFF5479" w14:textId="77777777" w:rsidR="00B12599" w:rsidRPr="00A13E32" w:rsidRDefault="00000000">
            <w:pPr>
              <w:pStyle w:val="Compact"/>
            </w:pPr>
            <w:r w:rsidRPr="00A13E32">
              <w:t>koszty własne kwalifikowane + nadzór + dodatkowy zakres bryły</w:t>
            </w:r>
          </w:p>
        </w:tc>
      </w:tr>
      <w:tr w:rsidR="00B12599" w:rsidRPr="00A13E32" w14:paraId="2A6D084E" w14:textId="77777777" w:rsidTr="008158D3">
        <w:tc>
          <w:tcPr>
            <w:tcW w:w="3652" w:type="dxa"/>
          </w:tcPr>
          <w:p w14:paraId="7B9C7B49" w14:textId="77777777" w:rsidR="00B12599" w:rsidRPr="00A13E32" w:rsidRDefault="00000000">
            <w:pPr>
              <w:pStyle w:val="Compact"/>
            </w:pPr>
            <w:r w:rsidRPr="00A13E32">
              <w:t>Dodatkowe środki własne ponad wniosek</w:t>
            </w:r>
          </w:p>
        </w:tc>
        <w:tc>
          <w:tcPr>
            <w:tcW w:w="1985" w:type="dxa"/>
          </w:tcPr>
          <w:p w14:paraId="3D329070" w14:textId="77777777" w:rsidR="00B12599" w:rsidRPr="00A13E32" w:rsidRDefault="00000000">
            <w:pPr>
              <w:pStyle w:val="Compact"/>
              <w:jc w:val="right"/>
            </w:pPr>
            <w:r w:rsidRPr="00A13E32">
              <w:t>432 328,13 zł</w:t>
            </w:r>
          </w:p>
        </w:tc>
        <w:tc>
          <w:tcPr>
            <w:tcW w:w="3748" w:type="dxa"/>
          </w:tcPr>
          <w:p w14:paraId="57DBE856" w14:textId="77777777" w:rsidR="00B12599" w:rsidRPr="00A13E32" w:rsidRDefault="00000000">
            <w:pPr>
              <w:pStyle w:val="Compact"/>
            </w:pPr>
            <w:r w:rsidRPr="00A13E32">
              <w:t>kwota wynikająca z wykonania całej bryły zamiast zakresu minimalnego</w:t>
            </w:r>
          </w:p>
        </w:tc>
      </w:tr>
    </w:tbl>
    <w:p w14:paraId="33E462BE" w14:textId="77777777" w:rsidR="00B12599" w:rsidRPr="00A13E32" w:rsidRDefault="00000000">
      <w:pPr>
        <w:pStyle w:val="Nagwek3"/>
      </w:pPr>
      <w:bookmarkStart w:id="33" w:name="warianty-kosztowe"/>
      <w:bookmarkEnd w:id="32"/>
      <w:r w:rsidRPr="00A13E32">
        <w:lastRenderedPageBreak/>
        <w:t>2.6.3. Warianty kosztowe</w:t>
      </w:r>
    </w:p>
    <w:tbl>
      <w:tblPr>
        <w:tblStyle w:val="Table"/>
        <w:tblW w:w="520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839"/>
        <w:gridCol w:w="2149"/>
        <w:gridCol w:w="4891"/>
      </w:tblGrid>
      <w:tr w:rsidR="00B12599" w:rsidRPr="00A13E32" w14:paraId="2678526D" w14:textId="77777777" w:rsidTr="008158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906" w:type="dxa"/>
            <w:tcBorders>
              <w:bottom w:val="none" w:sz="0" w:space="0" w:color="auto"/>
            </w:tcBorders>
          </w:tcPr>
          <w:p w14:paraId="5BACD4A9" w14:textId="77777777" w:rsidR="00B12599" w:rsidRPr="00A13E32" w:rsidRDefault="00000000">
            <w:pPr>
              <w:pStyle w:val="Compact"/>
            </w:pPr>
            <w:r w:rsidRPr="00A13E32">
              <w:t>Wariant</w:t>
            </w:r>
          </w:p>
        </w:tc>
        <w:tc>
          <w:tcPr>
            <w:tcW w:w="2198" w:type="dxa"/>
            <w:tcBorders>
              <w:bottom w:val="none" w:sz="0" w:space="0" w:color="auto"/>
            </w:tcBorders>
          </w:tcPr>
          <w:p w14:paraId="106735BC" w14:textId="77777777" w:rsidR="00B12599" w:rsidRPr="00A13E32" w:rsidRDefault="00000000">
            <w:pPr>
              <w:pStyle w:val="Compact"/>
              <w:jc w:val="right"/>
            </w:pPr>
            <w:r w:rsidRPr="00A13E32">
              <w:t>Szacunek brutto</w:t>
            </w:r>
          </w:p>
        </w:tc>
        <w:tc>
          <w:tcPr>
            <w:tcW w:w="5011" w:type="dxa"/>
            <w:tcBorders>
              <w:bottom w:val="none" w:sz="0" w:space="0" w:color="auto"/>
            </w:tcBorders>
          </w:tcPr>
          <w:p w14:paraId="628514B5" w14:textId="77777777" w:rsidR="00B12599" w:rsidRPr="00A13E32" w:rsidRDefault="00000000">
            <w:pPr>
              <w:pStyle w:val="Compact"/>
            </w:pPr>
            <w:r w:rsidRPr="00A13E32">
              <w:t>Opis</w:t>
            </w:r>
          </w:p>
        </w:tc>
      </w:tr>
      <w:tr w:rsidR="00B12599" w:rsidRPr="00A13E32" w14:paraId="5AF38051" w14:textId="77777777" w:rsidTr="008158D3">
        <w:tc>
          <w:tcPr>
            <w:tcW w:w="2906" w:type="dxa"/>
          </w:tcPr>
          <w:p w14:paraId="70FEDDEF" w14:textId="77777777" w:rsidR="00B12599" w:rsidRPr="00A13E32" w:rsidRDefault="00000000">
            <w:pPr>
              <w:pStyle w:val="Compact"/>
            </w:pPr>
            <w:r w:rsidRPr="00A13E32">
              <w:t>Wariant 1 - zakres wniosku</w:t>
            </w:r>
          </w:p>
        </w:tc>
        <w:tc>
          <w:tcPr>
            <w:tcW w:w="2198" w:type="dxa"/>
          </w:tcPr>
          <w:p w14:paraId="7C951ED2" w14:textId="77777777" w:rsidR="00B12599" w:rsidRPr="00A13E32" w:rsidRDefault="00000000">
            <w:pPr>
              <w:pStyle w:val="Compact"/>
              <w:jc w:val="right"/>
            </w:pPr>
            <w:r w:rsidRPr="00A13E32">
              <w:t>1 061 638,00 zł</w:t>
            </w:r>
          </w:p>
        </w:tc>
        <w:tc>
          <w:tcPr>
            <w:tcW w:w="5011" w:type="dxa"/>
          </w:tcPr>
          <w:p w14:paraId="7FCC4802" w14:textId="77777777" w:rsidR="00B12599" w:rsidRPr="00A13E32" w:rsidRDefault="00000000">
            <w:pPr>
              <w:pStyle w:val="Compact"/>
            </w:pPr>
            <w:r w:rsidRPr="00A13E32">
              <w:t>magazyn OLiOC zgodnie z harmonogramem; bez pełnego zwiększenia kosztu bryły ponad pozycje wniosku</w:t>
            </w:r>
          </w:p>
        </w:tc>
      </w:tr>
      <w:tr w:rsidR="00B12599" w:rsidRPr="00A13E32" w14:paraId="2CAEB74B" w14:textId="77777777" w:rsidTr="008158D3">
        <w:tc>
          <w:tcPr>
            <w:tcW w:w="2906" w:type="dxa"/>
          </w:tcPr>
          <w:p w14:paraId="4A8E8C8D" w14:textId="77777777" w:rsidR="00B12599" w:rsidRPr="00A13E32" w:rsidRDefault="00000000">
            <w:pPr>
              <w:pStyle w:val="Compact"/>
            </w:pPr>
            <w:r w:rsidRPr="00A13E32">
              <w:t>Wariant 2 - pełna bryła zamknięta + magazyn gotowy do użytkowania</w:t>
            </w:r>
          </w:p>
        </w:tc>
        <w:tc>
          <w:tcPr>
            <w:tcW w:w="2198" w:type="dxa"/>
          </w:tcPr>
          <w:p w14:paraId="59B2D0FE" w14:textId="77777777" w:rsidR="00B12599" w:rsidRPr="00A13E32" w:rsidRDefault="00000000">
            <w:pPr>
              <w:pStyle w:val="Compact"/>
              <w:jc w:val="right"/>
            </w:pPr>
            <w:r w:rsidRPr="00A13E32">
              <w:t>1 493 966,13 zł</w:t>
            </w:r>
          </w:p>
        </w:tc>
        <w:tc>
          <w:tcPr>
            <w:tcW w:w="5011" w:type="dxa"/>
          </w:tcPr>
          <w:p w14:paraId="3C087CF6" w14:textId="77777777" w:rsidR="00B12599" w:rsidRPr="00A13E32" w:rsidRDefault="00000000">
            <w:pPr>
              <w:pStyle w:val="Compact"/>
            </w:pPr>
            <w:r w:rsidRPr="00A13E32">
              <w:t>wariant przyjęty w niniejszym PFU: cała bryła, elewacja, stolarka, dach, zagospodarowanie i gotowy parter magazynowy</w:t>
            </w:r>
          </w:p>
        </w:tc>
      </w:tr>
      <w:tr w:rsidR="00B12599" w:rsidRPr="00A13E32" w14:paraId="46C63C4C" w14:textId="77777777" w:rsidTr="008158D3">
        <w:tc>
          <w:tcPr>
            <w:tcW w:w="2906" w:type="dxa"/>
          </w:tcPr>
          <w:p w14:paraId="45BA8E7D" w14:textId="77777777" w:rsidR="00B12599" w:rsidRPr="00A13E32" w:rsidRDefault="00000000">
            <w:pPr>
              <w:pStyle w:val="Compact"/>
              <w:rPr>
                <w:b/>
                <w:bCs/>
              </w:rPr>
            </w:pPr>
            <w:r w:rsidRPr="00A13E32">
              <w:rPr>
                <w:b/>
                <w:bCs/>
              </w:rPr>
              <w:t>Wariant 3 - pełna bryła + pełniejsze zagospodarowanie terenu</w:t>
            </w:r>
          </w:p>
        </w:tc>
        <w:tc>
          <w:tcPr>
            <w:tcW w:w="2198" w:type="dxa"/>
          </w:tcPr>
          <w:p w14:paraId="20F92DE0" w14:textId="77777777" w:rsidR="00B12599" w:rsidRPr="00A13E32" w:rsidRDefault="00000000">
            <w:pPr>
              <w:pStyle w:val="Compact"/>
              <w:jc w:val="right"/>
              <w:rPr>
                <w:b/>
                <w:bCs/>
              </w:rPr>
            </w:pPr>
            <w:r w:rsidRPr="00A13E32">
              <w:rPr>
                <w:b/>
                <w:bCs/>
              </w:rPr>
              <w:t>1 629 184,84 zł</w:t>
            </w:r>
          </w:p>
        </w:tc>
        <w:tc>
          <w:tcPr>
            <w:tcW w:w="5011" w:type="dxa"/>
          </w:tcPr>
          <w:p w14:paraId="1261A366" w14:textId="77777777" w:rsidR="00B12599" w:rsidRPr="00A13E32" w:rsidRDefault="00000000">
            <w:pPr>
              <w:pStyle w:val="Compact"/>
              <w:rPr>
                <w:b/>
                <w:bCs/>
              </w:rPr>
            </w:pPr>
            <w:r w:rsidRPr="00A13E32">
              <w:rPr>
                <w:b/>
                <w:bCs/>
              </w:rPr>
              <w:t>wariant z dodatkową rezerwą na pełne utwardzenia, plac, dojazdy i elementy terenu według kosztorysu pogotowia</w:t>
            </w:r>
          </w:p>
        </w:tc>
      </w:tr>
      <w:tr w:rsidR="00B12599" w:rsidRPr="00A13E32" w14:paraId="236286E7" w14:textId="77777777" w:rsidTr="008158D3">
        <w:tc>
          <w:tcPr>
            <w:tcW w:w="2906" w:type="dxa"/>
          </w:tcPr>
          <w:p w14:paraId="3E040AF3" w14:textId="77777777" w:rsidR="00B12599" w:rsidRPr="00A13E32" w:rsidRDefault="00000000">
            <w:pPr>
              <w:pStyle w:val="Compact"/>
            </w:pPr>
            <w:r w:rsidRPr="00A13E32">
              <w:t>Etap 2027 - piętro i winda</w:t>
            </w:r>
          </w:p>
        </w:tc>
        <w:tc>
          <w:tcPr>
            <w:tcW w:w="2198" w:type="dxa"/>
          </w:tcPr>
          <w:p w14:paraId="3C24CFDD" w14:textId="77777777" w:rsidR="00B12599" w:rsidRPr="00A13E32" w:rsidRDefault="00000000">
            <w:pPr>
              <w:pStyle w:val="Compact"/>
              <w:jc w:val="right"/>
            </w:pPr>
            <w:r w:rsidRPr="00A13E32">
              <w:t>ok. 1 200 000,00 zł</w:t>
            </w:r>
          </w:p>
        </w:tc>
        <w:tc>
          <w:tcPr>
            <w:tcW w:w="5011" w:type="dxa"/>
          </w:tcPr>
          <w:p w14:paraId="6B4724FA" w14:textId="77777777" w:rsidR="00B12599" w:rsidRPr="00A13E32" w:rsidRDefault="00000000">
            <w:pPr>
              <w:pStyle w:val="Compact"/>
            </w:pPr>
            <w:r w:rsidRPr="00A13E32">
              <w:t>wartość zgodna z programem inwestycji jako planowany przyszły etap ze środków własnych</w:t>
            </w:r>
          </w:p>
        </w:tc>
      </w:tr>
    </w:tbl>
    <w:p w14:paraId="15DE1DF8" w14:textId="77777777" w:rsidR="00B12599" w:rsidRPr="00A13E32" w:rsidRDefault="00000000">
      <w:pPr>
        <w:pStyle w:val="Nagwek3"/>
      </w:pPr>
      <w:bookmarkStart w:id="34" w:name="koszty-etapu-2027"/>
      <w:bookmarkEnd w:id="33"/>
      <w:r w:rsidRPr="00A13E32">
        <w:t>2.6.4. Koszty etapu 2027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637"/>
        <w:gridCol w:w="2316"/>
        <w:gridCol w:w="3535"/>
      </w:tblGrid>
      <w:tr w:rsidR="00B12599" w:rsidRPr="00A13E32" w14:paraId="73CAB1B4" w14:textId="77777777" w:rsidTr="008158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792" w:type="dxa"/>
            <w:tcBorders>
              <w:bottom w:val="none" w:sz="0" w:space="0" w:color="auto"/>
            </w:tcBorders>
          </w:tcPr>
          <w:p w14:paraId="0530629A" w14:textId="77777777" w:rsidR="00B12599" w:rsidRPr="00A13E32" w:rsidRDefault="00000000">
            <w:pPr>
              <w:pStyle w:val="Compact"/>
            </w:pPr>
            <w:r w:rsidRPr="00A13E32">
              <w:t>Zakres etapu 2027</w:t>
            </w:r>
          </w:p>
        </w:tc>
        <w:tc>
          <w:tcPr>
            <w:tcW w:w="2411" w:type="dxa"/>
            <w:tcBorders>
              <w:bottom w:val="none" w:sz="0" w:space="0" w:color="auto"/>
            </w:tcBorders>
          </w:tcPr>
          <w:p w14:paraId="2C436791" w14:textId="77777777" w:rsidR="00B12599" w:rsidRPr="00A13E32" w:rsidRDefault="00000000">
            <w:pPr>
              <w:pStyle w:val="Compact"/>
              <w:jc w:val="right"/>
            </w:pPr>
            <w:r w:rsidRPr="00A13E32">
              <w:t>Szacunek</w:t>
            </w:r>
          </w:p>
        </w:tc>
        <w:tc>
          <w:tcPr>
            <w:tcW w:w="3686" w:type="dxa"/>
            <w:tcBorders>
              <w:bottom w:val="none" w:sz="0" w:space="0" w:color="auto"/>
            </w:tcBorders>
          </w:tcPr>
          <w:p w14:paraId="30E8F34E" w14:textId="77777777" w:rsidR="00B12599" w:rsidRPr="00A13E32" w:rsidRDefault="00000000">
            <w:pPr>
              <w:pStyle w:val="Compact"/>
            </w:pPr>
            <w:r w:rsidRPr="00A13E32">
              <w:t>Uwagi</w:t>
            </w:r>
          </w:p>
        </w:tc>
      </w:tr>
      <w:tr w:rsidR="00B12599" w:rsidRPr="00A13E32" w14:paraId="33DDAC3E" w14:textId="77777777" w:rsidTr="008158D3">
        <w:tc>
          <w:tcPr>
            <w:tcW w:w="3792" w:type="dxa"/>
          </w:tcPr>
          <w:p w14:paraId="42103356" w14:textId="77777777" w:rsidR="00B12599" w:rsidRPr="00A13E32" w:rsidRDefault="00000000">
            <w:pPr>
              <w:pStyle w:val="Compact"/>
            </w:pPr>
            <w:r w:rsidRPr="00A13E32">
              <w:t>Pozostałe wykończenie I piętra i części niewchodzących w magazyn</w:t>
            </w:r>
          </w:p>
        </w:tc>
        <w:tc>
          <w:tcPr>
            <w:tcW w:w="2411" w:type="dxa"/>
          </w:tcPr>
          <w:p w14:paraId="028E4848" w14:textId="77777777" w:rsidR="00B12599" w:rsidRPr="00A13E32" w:rsidRDefault="00000000">
            <w:pPr>
              <w:pStyle w:val="Compact"/>
              <w:jc w:val="right"/>
            </w:pPr>
            <w:r w:rsidRPr="00A13E32">
              <w:t>ok. 834 521,62 zł</w:t>
            </w:r>
          </w:p>
        </w:tc>
        <w:tc>
          <w:tcPr>
            <w:tcW w:w="3686" w:type="dxa"/>
          </w:tcPr>
          <w:p w14:paraId="2777A40F" w14:textId="77777777" w:rsidR="00B12599" w:rsidRPr="00A13E32" w:rsidRDefault="00000000">
            <w:pPr>
              <w:pStyle w:val="Compact"/>
            </w:pPr>
            <w:r w:rsidRPr="00A13E32">
              <w:t>szacunek referencyjny z kosztorysu pogotowia</w:t>
            </w:r>
          </w:p>
        </w:tc>
      </w:tr>
      <w:tr w:rsidR="00B12599" w:rsidRPr="00A13E32" w14:paraId="7EFFF544" w14:textId="77777777" w:rsidTr="008158D3">
        <w:tc>
          <w:tcPr>
            <w:tcW w:w="3792" w:type="dxa"/>
          </w:tcPr>
          <w:p w14:paraId="5A259A5E" w14:textId="77777777" w:rsidR="00B12599" w:rsidRPr="00A13E32" w:rsidRDefault="00000000">
            <w:pPr>
              <w:pStyle w:val="Compact"/>
            </w:pPr>
            <w:r w:rsidRPr="00A13E32">
              <w:t>Pozostałe instalacje sanitarne i elektryczne ponad zakres magazynu</w:t>
            </w:r>
          </w:p>
        </w:tc>
        <w:tc>
          <w:tcPr>
            <w:tcW w:w="2411" w:type="dxa"/>
          </w:tcPr>
          <w:p w14:paraId="6F9FEBCD" w14:textId="77777777" w:rsidR="00B12599" w:rsidRPr="00A13E32" w:rsidRDefault="00000000">
            <w:pPr>
              <w:pStyle w:val="Compact"/>
              <w:jc w:val="right"/>
            </w:pPr>
            <w:r w:rsidRPr="00A13E32">
              <w:t>ok. 226 564,09 zł</w:t>
            </w:r>
          </w:p>
        </w:tc>
        <w:tc>
          <w:tcPr>
            <w:tcW w:w="3686" w:type="dxa"/>
          </w:tcPr>
          <w:p w14:paraId="652607A3" w14:textId="77777777" w:rsidR="00B12599" w:rsidRPr="00A13E32" w:rsidRDefault="00000000">
            <w:pPr>
              <w:pStyle w:val="Compact"/>
            </w:pPr>
            <w:r w:rsidRPr="00A13E32">
              <w:t>szacunek referencyjny</w:t>
            </w:r>
          </w:p>
        </w:tc>
      </w:tr>
      <w:tr w:rsidR="00B12599" w:rsidRPr="00A13E32" w14:paraId="00BDD58F" w14:textId="77777777" w:rsidTr="008158D3">
        <w:tc>
          <w:tcPr>
            <w:tcW w:w="3792" w:type="dxa"/>
          </w:tcPr>
          <w:p w14:paraId="3C7137FA" w14:textId="77777777" w:rsidR="00B12599" w:rsidRPr="00A13E32" w:rsidRDefault="00000000">
            <w:pPr>
              <w:pStyle w:val="Compact"/>
            </w:pPr>
            <w:r w:rsidRPr="00A13E32">
              <w:t>Winda</w:t>
            </w:r>
          </w:p>
        </w:tc>
        <w:tc>
          <w:tcPr>
            <w:tcW w:w="2411" w:type="dxa"/>
          </w:tcPr>
          <w:p w14:paraId="5E7D387A" w14:textId="77777777" w:rsidR="00B12599" w:rsidRPr="00A13E32" w:rsidRDefault="00000000">
            <w:pPr>
              <w:pStyle w:val="Compact"/>
              <w:jc w:val="right"/>
            </w:pPr>
            <w:r w:rsidRPr="00A13E32">
              <w:t>ok. 192 806,90 zł</w:t>
            </w:r>
          </w:p>
        </w:tc>
        <w:tc>
          <w:tcPr>
            <w:tcW w:w="3686" w:type="dxa"/>
          </w:tcPr>
          <w:p w14:paraId="04EC852D" w14:textId="77777777" w:rsidR="00B12599" w:rsidRPr="00A13E32" w:rsidRDefault="00000000">
            <w:pPr>
              <w:pStyle w:val="Compact"/>
            </w:pPr>
            <w:r w:rsidRPr="00A13E32">
              <w:t>koszt etapu 2027, poza etapem 2026</w:t>
            </w:r>
          </w:p>
        </w:tc>
      </w:tr>
      <w:tr w:rsidR="00B12599" w:rsidRPr="00A13E32" w14:paraId="1B4ED05C" w14:textId="77777777" w:rsidTr="008158D3">
        <w:tc>
          <w:tcPr>
            <w:tcW w:w="3792" w:type="dxa"/>
          </w:tcPr>
          <w:p w14:paraId="0DB689FF" w14:textId="77777777" w:rsidR="00B12599" w:rsidRPr="00A13E32" w:rsidRDefault="00000000">
            <w:pPr>
              <w:pStyle w:val="Compact"/>
            </w:pPr>
            <w:r w:rsidRPr="00A13E32">
              <w:rPr>
                <w:b/>
                <w:bCs/>
              </w:rPr>
              <w:t>Razem referencyjnie</w:t>
            </w:r>
          </w:p>
        </w:tc>
        <w:tc>
          <w:tcPr>
            <w:tcW w:w="2411" w:type="dxa"/>
          </w:tcPr>
          <w:p w14:paraId="2ED8B436" w14:textId="77777777" w:rsidR="00B12599" w:rsidRPr="00A13E32" w:rsidRDefault="00000000">
            <w:pPr>
              <w:pStyle w:val="Compact"/>
              <w:jc w:val="right"/>
            </w:pPr>
            <w:r w:rsidRPr="00A13E32">
              <w:rPr>
                <w:b/>
                <w:bCs/>
              </w:rPr>
              <w:t>ok. 1 253 892,61 zł</w:t>
            </w:r>
          </w:p>
        </w:tc>
        <w:tc>
          <w:tcPr>
            <w:tcW w:w="3686" w:type="dxa"/>
          </w:tcPr>
          <w:p w14:paraId="4A863FEA" w14:textId="77777777" w:rsidR="00B12599" w:rsidRPr="00A13E32" w:rsidRDefault="00000000">
            <w:pPr>
              <w:pStyle w:val="Compact"/>
            </w:pPr>
            <w:r w:rsidRPr="00A13E32">
              <w:t>kwota spójna z planem około 1,2 mln zł w programie inwestycji</w:t>
            </w:r>
          </w:p>
        </w:tc>
      </w:tr>
    </w:tbl>
    <w:p w14:paraId="399C1B36" w14:textId="77777777" w:rsidR="00B12599" w:rsidRPr="00A13E32" w:rsidRDefault="00000000">
      <w:pPr>
        <w:pStyle w:val="Nagwek3"/>
      </w:pPr>
      <w:bookmarkStart w:id="35" w:name="wymagany-układ-kosztorysu-ofertowego"/>
      <w:bookmarkEnd w:id="34"/>
      <w:r w:rsidRPr="00A13E32">
        <w:t>2.6.5. Wymagany układ kosztorysu ofertowego</w:t>
      </w:r>
    </w:p>
    <w:p w14:paraId="55B5D0E8" w14:textId="77777777" w:rsidR="00ED0846" w:rsidRPr="00A13E32" w:rsidRDefault="00000000">
      <w:pPr>
        <w:pStyle w:val="FirstParagraph"/>
      </w:pPr>
      <w:r w:rsidRPr="00A13E32">
        <w:t xml:space="preserve">Wykonawca składa wraz z ofertą albo przed podpisaniem umowy, zgodnie z SWZ, tabelę rozbicia ceny, która wyodrębnia: </w:t>
      </w:r>
    </w:p>
    <w:p w14:paraId="386E4D4E" w14:textId="77777777" w:rsidR="00ED0846" w:rsidRPr="00A13E32" w:rsidRDefault="00ED0846">
      <w:pPr>
        <w:pStyle w:val="FirstParagraph"/>
      </w:pPr>
      <w:r w:rsidRPr="00A13E32">
        <w:t xml:space="preserve">- wartość ogółem, </w:t>
      </w:r>
    </w:p>
    <w:p w14:paraId="4F6F7F50" w14:textId="77777777" w:rsidR="00ED0846" w:rsidRPr="00A13E32" w:rsidRDefault="00ED0846">
      <w:pPr>
        <w:pStyle w:val="FirstParagraph"/>
      </w:pPr>
      <w:r w:rsidRPr="00A13E32">
        <w:t xml:space="preserve">- wartość kosztów kwalifikowanych, </w:t>
      </w:r>
    </w:p>
    <w:p w14:paraId="458D6C98" w14:textId="77777777" w:rsidR="00ED0846" w:rsidRPr="00A13E32" w:rsidRDefault="00ED0846">
      <w:pPr>
        <w:pStyle w:val="FirstParagraph"/>
      </w:pPr>
      <w:r w:rsidRPr="00A13E32">
        <w:t xml:space="preserve">- wartość kosztów niekwalifikowanych etapu 2026, </w:t>
      </w:r>
    </w:p>
    <w:p w14:paraId="0E7F9797" w14:textId="77777777" w:rsidR="00ED0846" w:rsidRPr="00A13E32" w:rsidRDefault="00ED0846">
      <w:pPr>
        <w:pStyle w:val="FirstParagraph"/>
      </w:pPr>
      <w:r w:rsidRPr="00A13E32">
        <w:t xml:space="preserve">- wartość zakresu przyszłego etapu 2027, </w:t>
      </w:r>
    </w:p>
    <w:p w14:paraId="34CCAC87" w14:textId="4FE72358" w:rsidR="00B12599" w:rsidRPr="00A13E32" w:rsidRDefault="00000000">
      <w:pPr>
        <w:pStyle w:val="FirstParagraph"/>
      </w:pPr>
      <w:r w:rsidRPr="00A13E32">
        <w:lastRenderedPageBreak/>
        <w:t>sposób przypisania kosztu oraz podstawę przypisania. Tabela stanowi załącznik rozliczeniowy do umowy.</w:t>
      </w:r>
    </w:p>
    <w:p w14:paraId="2B037C94" w14:textId="77777777" w:rsidR="00B12599" w:rsidRPr="00A13E32" w:rsidRDefault="00000000">
      <w:pPr>
        <w:pStyle w:val="Nagwek2"/>
      </w:pPr>
      <w:bookmarkStart w:id="36" w:name="X95079994a9dadaca4c78ba5ea5c7c7699697eff"/>
      <w:bookmarkEnd w:id="30"/>
      <w:bookmarkEnd w:id="35"/>
      <w:r w:rsidRPr="00A13E32">
        <w:t>2.7. Wymagania funkcjonalno-użytkowe magazynu zasobów ochrony ludności</w:t>
      </w:r>
    </w:p>
    <w:p w14:paraId="3FCF02D2" w14:textId="77777777" w:rsidR="00B12599" w:rsidRPr="00A13E32" w:rsidRDefault="00000000">
      <w:pPr>
        <w:pStyle w:val="Nagwek3"/>
      </w:pPr>
      <w:bookmarkStart w:id="37" w:name="funkcja-podstawowa"/>
      <w:r w:rsidRPr="00A13E32">
        <w:t>2.7.1. Funkcja podstawowa</w:t>
      </w:r>
    </w:p>
    <w:p w14:paraId="03AC0FF4" w14:textId="77777777" w:rsidR="00B12599" w:rsidRPr="00A13E32" w:rsidRDefault="00000000">
      <w:pPr>
        <w:pStyle w:val="FirstParagraph"/>
      </w:pPr>
      <w:r w:rsidRPr="00A13E32">
        <w:t>Magazyn zasobów ochrony ludności obejmuje cały parter projektowanej rozbudowy. Magazyn służy do przechowywania sprzętu ratowniczego, materiałów zabezpieczenia logistycznego, wyposażenia kryzysowego, środków ochronnych i materiałów pomocniczych wykorzystywanych w sytuacjach zagrożeń, zdarzeń kryzysowych i działań ochrony ludności.</w:t>
      </w:r>
    </w:p>
    <w:p w14:paraId="7AECB910" w14:textId="77777777" w:rsidR="00B12599" w:rsidRPr="00A13E32" w:rsidRDefault="00000000">
      <w:pPr>
        <w:pStyle w:val="Tekstpodstawowy"/>
      </w:pPr>
      <w:r w:rsidRPr="00A13E32">
        <w:t>Magazyn zapewnia:</w:t>
      </w:r>
    </w:p>
    <w:p w14:paraId="66848835" w14:textId="77777777" w:rsidR="00B12599" w:rsidRPr="00A13E32" w:rsidRDefault="00000000">
      <w:pPr>
        <w:pStyle w:val="Compact"/>
        <w:numPr>
          <w:ilvl w:val="0"/>
          <w:numId w:val="4"/>
        </w:numPr>
      </w:pPr>
      <w:r w:rsidRPr="00A13E32">
        <w:t>magazynowanie sprzętu na regałach średniego obciążenia;</w:t>
      </w:r>
    </w:p>
    <w:p w14:paraId="056A3A97" w14:textId="77777777" w:rsidR="00B12599" w:rsidRPr="00A13E32" w:rsidRDefault="00000000">
      <w:pPr>
        <w:pStyle w:val="Compact"/>
        <w:numPr>
          <w:ilvl w:val="0"/>
          <w:numId w:val="4"/>
        </w:numPr>
      </w:pPr>
      <w:r w:rsidRPr="00A13E32">
        <w:t>magazynowanie palet ze sprzętem;</w:t>
      </w:r>
    </w:p>
    <w:p w14:paraId="57566475" w14:textId="77777777" w:rsidR="00B12599" w:rsidRPr="00A13E32" w:rsidRDefault="00000000">
      <w:pPr>
        <w:pStyle w:val="Compact"/>
        <w:numPr>
          <w:ilvl w:val="0"/>
          <w:numId w:val="4"/>
        </w:numPr>
      </w:pPr>
      <w:r w:rsidRPr="00A13E32">
        <w:t>transport wewnętrzny przy użyciu ręcznego i elektrycznego wózka paletowego;</w:t>
      </w:r>
    </w:p>
    <w:p w14:paraId="2858BFC9" w14:textId="77777777" w:rsidR="00B12599" w:rsidRPr="00A13E32" w:rsidRDefault="00000000">
      <w:pPr>
        <w:pStyle w:val="Compact"/>
        <w:numPr>
          <w:ilvl w:val="0"/>
          <w:numId w:val="4"/>
        </w:numPr>
      </w:pPr>
      <w:r w:rsidRPr="00A13E32">
        <w:t>wjazd pojazdu o dopuszczalnej masie do 5 ton;</w:t>
      </w:r>
    </w:p>
    <w:p w14:paraId="6FC24F58" w14:textId="77777777" w:rsidR="00B12599" w:rsidRPr="00A13E32" w:rsidRDefault="00000000">
      <w:pPr>
        <w:pStyle w:val="Compact"/>
        <w:numPr>
          <w:ilvl w:val="0"/>
          <w:numId w:val="4"/>
        </w:numPr>
      </w:pPr>
      <w:r w:rsidRPr="00A13E32">
        <w:t>wydawanie i przyjmowanie sprzętu przez bramy wjazdowe;</w:t>
      </w:r>
    </w:p>
    <w:p w14:paraId="0C6ACE32" w14:textId="77777777" w:rsidR="00B12599" w:rsidRPr="00A13E32" w:rsidRDefault="00000000">
      <w:pPr>
        <w:pStyle w:val="Compact"/>
        <w:numPr>
          <w:ilvl w:val="0"/>
          <w:numId w:val="4"/>
        </w:numPr>
      </w:pPr>
      <w:r w:rsidRPr="00A13E32">
        <w:t>prowadzenie podstawowej ewidencji magazynowej w wydzielonym miejscu obsługi;</w:t>
      </w:r>
    </w:p>
    <w:p w14:paraId="787504F0" w14:textId="77777777" w:rsidR="00B12599" w:rsidRPr="00A13E32" w:rsidRDefault="00000000">
      <w:pPr>
        <w:pStyle w:val="Compact"/>
        <w:numPr>
          <w:ilvl w:val="0"/>
          <w:numId w:val="4"/>
        </w:numPr>
      </w:pPr>
      <w:r w:rsidRPr="00A13E32">
        <w:t>utrzymanie temperatury wewnętrznej właściwej dla magazynowanego sprzętu;</w:t>
      </w:r>
    </w:p>
    <w:p w14:paraId="3C4B74E8" w14:textId="77777777" w:rsidR="00B12599" w:rsidRPr="00A13E32" w:rsidRDefault="00000000">
      <w:pPr>
        <w:pStyle w:val="Compact"/>
        <w:numPr>
          <w:ilvl w:val="0"/>
          <w:numId w:val="4"/>
        </w:numPr>
      </w:pPr>
      <w:r w:rsidRPr="00A13E32">
        <w:t>zapewnienie bezpieczeństwa pożarowego, kontroli dostępu, monitoringu i alarmu.</w:t>
      </w:r>
    </w:p>
    <w:p w14:paraId="35D0BCBA" w14:textId="77777777" w:rsidR="00B12599" w:rsidRPr="00A13E32" w:rsidRDefault="00000000">
      <w:pPr>
        <w:pStyle w:val="Nagwek3"/>
      </w:pPr>
      <w:bookmarkStart w:id="38" w:name="układ-funkcjonalny"/>
      <w:bookmarkEnd w:id="37"/>
      <w:r w:rsidRPr="00A13E32">
        <w:t>2.7.2. Układ funkcjonalny</w:t>
      </w:r>
    </w:p>
    <w:p w14:paraId="23E4FA3F" w14:textId="77777777" w:rsidR="00B12599" w:rsidRPr="00A13E32" w:rsidRDefault="00000000">
      <w:pPr>
        <w:pStyle w:val="FirstParagraph"/>
      </w:pPr>
      <w:r w:rsidRPr="00A13E32">
        <w:t>Układ pomieszczeń parteru zachowuje zasadniczy układ wynikający z PAB. Pomieszczenia pierwotnie zaprojektowane jako garaż dwustanowiskowy i pomieszczenia pomocnicze zostają przeznaczone na funkcję magazynową. PFU nie przewiduje podziału magazynu na odrębne strefy specjalistyczne, takie jak osobna strefa agregatów, pomp lub rezerwy kryzysowej; sposób rozmieszczenia sprzętu zostanie określony przez użytkownika w toku eksploatacji.</w:t>
      </w:r>
    </w:p>
    <w:p w14:paraId="22611217" w14:textId="77777777" w:rsidR="00B12599" w:rsidRPr="00A13E32" w:rsidRDefault="00000000">
      <w:pPr>
        <w:pStyle w:val="Tekstpodstawowy"/>
      </w:pPr>
      <w:r w:rsidRPr="00A13E32">
        <w:t>Magazyn posiada wydzielone miejsce obsługi i ewidencji magazynu. Komputer, drukarka etykiet oraz system informatyczny ewidencji sprzętu nie wchodzą w zakres obecnego etapu, chyba że Zamawiający wskaże inaczej w SWZ.</w:t>
      </w:r>
    </w:p>
    <w:p w14:paraId="00FFAF9C" w14:textId="77777777" w:rsidR="00B12599" w:rsidRPr="00A13E32" w:rsidRDefault="00000000">
      <w:pPr>
        <w:pStyle w:val="Nagwek3"/>
      </w:pPr>
      <w:bookmarkStart w:id="39" w:name="nośność-posadzki-i-logistyka"/>
      <w:bookmarkEnd w:id="38"/>
      <w:r w:rsidRPr="00A13E32">
        <w:t>2.7.3. Nośność, posadzki i logistyka</w:t>
      </w:r>
    </w:p>
    <w:p w14:paraId="6C00B070" w14:textId="77777777" w:rsidR="00B12599" w:rsidRPr="00A13E32" w:rsidRDefault="00000000">
      <w:pPr>
        <w:pStyle w:val="FirstParagraph"/>
      </w:pPr>
      <w:r w:rsidRPr="00A13E32">
        <w:t>Posadzka magazynu zostanie wykonana jako posadzka betonowa przemysłowa, utwardzana powierzchniowo w technologii typu Durobet albo równoważnej, zatarta mechanicznie, dostosowana do przejazdu pojazdu do 5 ton, obsługi palet do 2 ton oraz użytkowania ręcznego i elektrycznego wózka paletowego. Posadzka posiada odporność na ścieranie, łatwość utrzymania czystości oraz parametry antypoślizgowe właściwe dla funkcji magazynowej.</w:t>
      </w:r>
    </w:p>
    <w:p w14:paraId="717D9E70" w14:textId="77777777" w:rsidR="00B12599" w:rsidRPr="00A13E32" w:rsidRDefault="00000000">
      <w:pPr>
        <w:pStyle w:val="Tekstpodstawowy"/>
      </w:pPr>
      <w:r w:rsidRPr="00A13E32">
        <w:t>Wykonawca oblicza nośność posadzki i podbudowy na etapie dokumentacji projektowej. Dokumentacja wykonawcza zawiera parametry nośności posadzki, dylatacji, zbrojenia, warstw podposadzkowych, izolacji i sposobu wykonania utwardzenia powierzchniowego.</w:t>
      </w:r>
    </w:p>
    <w:p w14:paraId="7B342DB0" w14:textId="77777777" w:rsidR="00B12599" w:rsidRPr="00A13E32" w:rsidRDefault="00000000">
      <w:pPr>
        <w:pStyle w:val="Nagwek3"/>
      </w:pPr>
      <w:bookmarkStart w:id="40" w:name="temperatura-i-wentylacja"/>
      <w:bookmarkEnd w:id="39"/>
      <w:r w:rsidRPr="00A13E32">
        <w:lastRenderedPageBreak/>
        <w:t>2.7.4. Temperatura i wentylacja</w:t>
      </w:r>
    </w:p>
    <w:p w14:paraId="1BC9B4A6" w14:textId="77777777" w:rsidR="00B12599" w:rsidRPr="00A13E32" w:rsidRDefault="00000000">
      <w:pPr>
        <w:pStyle w:val="FirstParagraph"/>
      </w:pPr>
      <w:r w:rsidRPr="00A13E32">
        <w:t>Magazyn jest ogrzewany. Temperatura utrzymania magazynu zostaje określona w dokumentacji projektowej z uwzględnieniem magazynowanego sprzętu i wymagań przepisów. Przyjmuje się, że system grzewczy zapewnia utrzymanie dodatniej temperatury, ochronę przed zawilgoceniem i warunki bezpiecznej pracy osób obsługujących magazyn.</w:t>
      </w:r>
    </w:p>
    <w:p w14:paraId="2423F396" w14:textId="77777777" w:rsidR="00B12599" w:rsidRPr="00A13E32" w:rsidRDefault="00000000">
      <w:pPr>
        <w:pStyle w:val="Tekstpodstawowy"/>
      </w:pPr>
      <w:r w:rsidRPr="00A13E32">
        <w:t>Wentylacja magazynu zostaje wykonana jako grawitacyjna, hybrydowa albo mechaniczna, zgodnie z projektem, przepisami, wymaganiami rzeczoznawców oraz uzgodnieniami. Rozwiązanie zapewnia wymaganą wymianę powietrza dla funkcji magazynowej i nie powoduje ryzyka zawilgocenia przechowywanych zasobów.</w:t>
      </w:r>
    </w:p>
    <w:p w14:paraId="12448C93" w14:textId="77777777" w:rsidR="00B12599" w:rsidRPr="00A13E32" w:rsidRDefault="00000000">
      <w:pPr>
        <w:pStyle w:val="Nagwek3"/>
      </w:pPr>
      <w:bookmarkStart w:id="41" w:name="materiały-wyłączone-z-magazynowania"/>
      <w:bookmarkEnd w:id="40"/>
      <w:r w:rsidRPr="00A13E32">
        <w:t>2.7.5. Materiały wyłączone z magazynowania</w:t>
      </w:r>
    </w:p>
    <w:p w14:paraId="6AD19707" w14:textId="77777777" w:rsidR="00B12599" w:rsidRPr="00A13E32" w:rsidRDefault="00000000">
      <w:pPr>
        <w:pStyle w:val="FirstParagraph"/>
      </w:pPr>
      <w:r w:rsidRPr="00A13E32">
        <w:t>PFU nie przewiduje magazynowania paliw, olejów, materiałów łatwopalnych w ilościach wymagających odrębnych warunków technicznych, materiałów niebezpiecznych, substancji chemicznych, akumulatorów w ilościach wymagających specjalnej wentylacji ani agregatów z paliwem. Zmiana tej zasady wymaga aktualizacji dokumentacji projektowej i uzgodnień ppoż.</w:t>
      </w:r>
    </w:p>
    <w:p w14:paraId="059BC728" w14:textId="77777777" w:rsidR="00B12599" w:rsidRPr="00A13E32" w:rsidRDefault="00000000">
      <w:pPr>
        <w:pStyle w:val="Nagwek2"/>
      </w:pPr>
      <w:bookmarkStart w:id="42" w:name="Xba3a621495f7737bba2f10a7469c4c56df16a9d"/>
      <w:bookmarkEnd w:id="36"/>
      <w:bookmarkEnd w:id="41"/>
      <w:r w:rsidRPr="00A13E32">
        <w:t>2.8. Wymagania dotyczące dokumentacji projektowej</w:t>
      </w:r>
    </w:p>
    <w:p w14:paraId="4433F451" w14:textId="77777777" w:rsidR="00B12599" w:rsidRPr="00A13E32" w:rsidRDefault="00000000">
      <w:pPr>
        <w:pStyle w:val="FirstParagraph"/>
      </w:pPr>
      <w:r w:rsidRPr="00A13E32">
        <w:t>Wykonawca opracowuje kompletną dokumentację projektową zamienną, uzyskuje wszystkie wymagane uzgodnienia i decyzje oraz realizuje roboty na podstawie zatwierdzonej dokumentacji. Dokumentacja obejmuje wszystkie branże oraz wszystkie elementy niezbędne do wykonania etapu 2026 i zaprojektowania przyszłego etapu I piętra.</w:t>
      </w:r>
    </w:p>
    <w:p w14:paraId="18309667" w14:textId="77777777" w:rsidR="00B12599" w:rsidRPr="00A13E32" w:rsidRDefault="00000000">
      <w:pPr>
        <w:pStyle w:val="Nagwek3"/>
      </w:pPr>
      <w:bookmarkStart w:id="43" w:name="zakres-dokumentacji"/>
      <w:r w:rsidRPr="00A13E32">
        <w:t>2.8.1. Zakres dokumentacji</w:t>
      </w:r>
    </w:p>
    <w:p w14:paraId="1B06B221" w14:textId="77777777" w:rsidR="00B12599" w:rsidRPr="00A13E32" w:rsidRDefault="00000000">
      <w:pPr>
        <w:pStyle w:val="FirstParagraph"/>
      </w:pPr>
      <w:r w:rsidRPr="00A13E32">
        <w:t>Wykonawca sporządza:</w:t>
      </w:r>
    </w:p>
    <w:p w14:paraId="6AEC651E" w14:textId="77777777" w:rsidR="00B12599" w:rsidRPr="00A13E32" w:rsidRDefault="00000000">
      <w:pPr>
        <w:pStyle w:val="Compact"/>
        <w:numPr>
          <w:ilvl w:val="0"/>
          <w:numId w:val="5"/>
        </w:numPr>
      </w:pPr>
      <w:r w:rsidRPr="00A13E32">
        <w:t>projekt koncepcyjny z opisem zmiany funkcji parteru, etapowania, kwalifikowalności kosztów i podziału zakresu na magazyn OLiOC oraz I piętro;</w:t>
      </w:r>
    </w:p>
    <w:p w14:paraId="09F01488" w14:textId="77777777" w:rsidR="00B12599" w:rsidRPr="00A13E32" w:rsidRDefault="00000000">
      <w:pPr>
        <w:pStyle w:val="Compact"/>
        <w:numPr>
          <w:ilvl w:val="0"/>
          <w:numId w:val="5"/>
        </w:numPr>
      </w:pPr>
      <w:r w:rsidRPr="00A13E32">
        <w:t>projekt zagospodarowania terenu zamienny, jeżeli zmiana funkcji, etapowanie albo wymagania ppoż. wpływają na PZT;</w:t>
      </w:r>
    </w:p>
    <w:p w14:paraId="5A5056C8" w14:textId="77777777" w:rsidR="00B12599" w:rsidRPr="00A13E32" w:rsidRDefault="00000000">
      <w:pPr>
        <w:pStyle w:val="Compact"/>
        <w:numPr>
          <w:ilvl w:val="0"/>
          <w:numId w:val="5"/>
        </w:numPr>
      </w:pPr>
      <w:r w:rsidRPr="00A13E32">
        <w:t>projekt architektoniczno-budowlany zamienny albo dokumentację wymaganą do zmiany decyzji o pozwoleniu na budowę;</w:t>
      </w:r>
    </w:p>
    <w:p w14:paraId="571E2B65" w14:textId="77777777" w:rsidR="00B12599" w:rsidRPr="00A13E32" w:rsidRDefault="00000000">
      <w:pPr>
        <w:pStyle w:val="Compact"/>
        <w:numPr>
          <w:ilvl w:val="0"/>
          <w:numId w:val="5"/>
        </w:numPr>
      </w:pPr>
      <w:r w:rsidRPr="00A13E32">
        <w:t>projekt techniczny wielobranżowy;</w:t>
      </w:r>
    </w:p>
    <w:p w14:paraId="3B739B62" w14:textId="77777777" w:rsidR="00B12599" w:rsidRPr="00A13E32" w:rsidRDefault="00000000">
      <w:pPr>
        <w:pStyle w:val="Compact"/>
        <w:numPr>
          <w:ilvl w:val="0"/>
          <w:numId w:val="5"/>
        </w:numPr>
      </w:pPr>
      <w:r w:rsidRPr="00A13E32">
        <w:t>projekty wykonawcze wszystkich branż;</w:t>
      </w:r>
    </w:p>
    <w:p w14:paraId="5D1CC256" w14:textId="77777777" w:rsidR="00B12599" w:rsidRPr="00A13E32" w:rsidRDefault="00000000">
      <w:pPr>
        <w:pStyle w:val="Compact"/>
        <w:numPr>
          <w:ilvl w:val="0"/>
          <w:numId w:val="5"/>
        </w:numPr>
      </w:pPr>
      <w:r w:rsidRPr="00A13E32">
        <w:t>STWiORB dla wszystkich robót;</w:t>
      </w:r>
    </w:p>
    <w:p w14:paraId="33583EE0" w14:textId="77777777" w:rsidR="00B12599" w:rsidRPr="00A13E32" w:rsidRDefault="00000000">
      <w:pPr>
        <w:pStyle w:val="Compact"/>
        <w:numPr>
          <w:ilvl w:val="0"/>
          <w:numId w:val="5"/>
        </w:numPr>
      </w:pPr>
      <w:r w:rsidRPr="00A13E32">
        <w:t>przedmiary i kosztorysy inwestorskie;</w:t>
      </w:r>
    </w:p>
    <w:p w14:paraId="5B70E4D9" w14:textId="77777777" w:rsidR="00B12599" w:rsidRPr="00A13E32" w:rsidRDefault="00000000">
      <w:pPr>
        <w:pStyle w:val="Compact"/>
        <w:numPr>
          <w:ilvl w:val="0"/>
          <w:numId w:val="5"/>
        </w:numPr>
      </w:pPr>
      <w:r w:rsidRPr="00A13E32">
        <w:t>szczegółową kalkulację cen jednostkowych i tabelę podziału kosztów kwalifikowanych oraz niekwalifikowanych;</w:t>
      </w:r>
    </w:p>
    <w:p w14:paraId="150851FE" w14:textId="77777777" w:rsidR="00B12599" w:rsidRPr="00A13E32" w:rsidRDefault="00000000">
      <w:pPr>
        <w:pStyle w:val="Compact"/>
        <w:numPr>
          <w:ilvl w:val="0"/>
          <w:numId w:val="5"/>
        </w:numPr>
      </w:pPr>
      <w:r w:rsidRPr="00A13E32">
        <w:t>opinię rzeczoznawcy do spraw zabezpieczeń przeciwpożarowych;</w:t>
      </w:r>
    </w:p>
    <w:p w14:paraId="7B3E4C18" w14:textId="77777777" w:rsidR="00B12599" w:rsidRPr="00A13E32" w:rsidRDefault="00000000">
      <w:pPr>
        <w:pStyle w:val="Compact"/>
        <w:numPr>
          <w:ilvl w:val="0"/>
          <w:numId w:val="5"/>
        </w:numPr>
      </w:pPr>
      <w:r w:rsidRPr="00A13E32">
        <w:t>opinię sanitarną i BHP, jeżeli będzie wymagana;</w:t>
      </w:r>
    </w:p>
    <w:p w14:paraId="1FFA3838" w14:textId="77777777" w:rsidR="00B12599" w:rsidRPr="00A13E32" w:rsidRDefault="00000000">
      <w:pPr>
        <w:pStyle w:val="Compact"/>
        <w:numPr>
          <w:ilvl w:val="0"/>
          <w:numId w:val="5"/>
        </w:numPr>
      </w:pPr>
      <w:r w:rsidRPr="00A13E32">
        <w:t>informację BIOZ i plan BIOZ;</w:t>
      </w:r>
    </w:p>
    <w:p w14:paraId="5D4B8DCA" w14:textId="77777777" w:rsidR="00B12599" w:rsidRPr="00A13E32" w:rsidRDefault="00000000">
      <w:pPr>
        <w:pStyle w:val="Compact"/>
        <w:numPr>
          <w:ilvl w:val="0"/>
          <w:numId w:val="5"/>
        </w:numPr>
      </w:pPr>
      <w:r w:rsidRPr="00A13E32">
        <w:lastRenderedPageBreak/>
        <w:t>dokumentację powykonawczą w wersji papierowej i elektronicznej, w tym PDF, DOCX, XLSX oraz pliki edytowalne DWG/DXF dla rysunków.</w:t>
      </w:r>
    </w:p>
    <w:p w14:paraId="368B693B" w14:textId="77777777" w:rsidR="00B12599" w:rsidRPr="00A13E32" w:rsidRDefault="00000000">
      <w:pPr>
        <w:pStyle w:val="Nagwek3"/>
      </w:pPr>
      <w:bookmarkStart w:id="44" w:name="uzgodnienia-i-decyzje"/>
      <w:bookmarkEnd w:id="43"/>
      <w:r w:rsidRPr="00A13E32">
        <w:t>2.8.2. Uzgodnienia i decyzje</w:t>
      </w:r>
    </w:p>
    <w:p w14:paraId="1D50D706" w14:textId="77777777" w:rsidR="00B12599" w:rsidRPr="00A13E32" w:rsidRDefault="00000000">
      <w:pPr>
        <w:pStyle w:val="FirstParagraph"/>
      </w:pPr>
      <w:r w:rsidRPr="00A13E32">
        <w:t>Wykonawca uzyskuje w imieniu Zamawiającego i na własny koszt wszystkie wymagane decyzje, uzgodnienia, opinie, postanowienia, zgody i skuteczne zgłoszenia. Zakres obejmuje w szczególności zmianę pozwolenia na budowę albo inny właściwy tryb formalny wynikający ze zmiany funkcji parteru, etapowania, dokumentacji zamiennej i sposobu użytkowania części obiektu.</w:t>
      </w:r>
    </w:p>
    <w:p w14:paraId="4155CBCF" w14:textId="77777777" w:rsidR="00B12599" w:rsidRPr="00A13E32" w:rsidRDefault="00000000">
      <w:pPr>
        <w:pStyle w:val="Tekstpodstawowy"/>
      </w:pPr>
      <w:r w:rsidRPr="00A13E32">
        <w:t>Wykonawca uzyskuje dokument umożliwiający użytkowanie magazynu zasobów ochrony ludności na parterze przed pełnym wykończeniem I piętra, jeżeli taki dokument jest wymagany przez Prawo budowlane, organ administracji architektoniczno-budowlanej albo organ nadzoru budowlanego.</w:t>
      </w:r>
    </w:p>
    <w:p w14:paraId="13789ABF" w14:textId="77777777" w:rsidR="00B12599" w:rsidRPr="00A13E32" w:rsidRDefault="00000000">
      <w:pPr>
        <w:pStyle w:val="Nagwek3"/>
      </w:pPr>
      <w:bookmarkStart w:id="45" w:name="akceptacja-zamawiającego"/>
      <w:bookmarkEnd w:id="44"/>
      <w:r w:rsidRPr="00A13E32">
        <w:t>2.8.3. Akceptacja Zamawiającego</w:t>
      </w:r>
    </w:p>
    <w:p w14:paraId="14D53CFF" w14:textId="77777777" w:rsidR="00B12599" w:rsidRPr="00A13E32" w:rsidRDefault="00000000">
      <w:pPr>
        <w:pStyle w:val="FirstParagraph"/>
      </w:pPr>
      <w:r w:rsidRPr="00A13E32">
        <w:t>Wykonawca przedstawia Zamawiającemu do akceptacji projekt koncepcyjny, projekt budowlany zamienny, projekt techniczny, projekty wykonawcze, rozwiązania materiałowe, harmonogram rzeczowo-finansowy oraz tabelę kosztów kwalifikowanych i niekwalifikowanych. Akceptacja Zamawiającego nie zwalnia wykonawcy z odpowiedzialności za zgodność dokumentacji z przepisami, decyzjami, normami i wiedzą techniczną.</w:t>
      </w:r>
    </w:p>
    <w:p w14:paraId="5391D189" w14:textId="77777777" w:rsidR="00B12599" w:rsidRPr="00A13E32" w:rsidRDefault="00000000">
      <w:pPr>
        <w:pStyle w:val="Nagwek2"/>
      </w:pPr>
      <w:bookmarkStart w:id="46" w:name="Xf9d3a5a20de0a0c882503a7236a04f1daa28721"/>
      <w:bookmarkEnd w:id="42"/>
      <w:bookmarkEnd w:id="45"/>
      <w:r w:rsidRPr="00A13E32">
        <w:t>2.9. Wymagania wykonawcze dla robót budowlanych</w:t>
      </w:r>
    </w:p>
    <w:p w14:paraId="1C2058E0" w14:textId="77777777" w:rsidR="00B12599" w:rsidRPr="00A13E32" w:rsidRDefault="00000000">
      <w:pPr>
        <w:pStyle w:val="Nagwek3"/>
      </w:pPr>
      <w:bookmarkStart w:id="47" w:name="przygotowanie-terenu-budowy"/>
      <w:r w:rsidRPr="00A13E32">
        <w:t>2.9.1. Przygotowanie terenu budowy</w:t>
      </w:r>
    </w:p>
    <w:p w14:paraId="1FFE56A1" w14:textId="77777777" w:rsidR="00B12599" w:rsidRPr="00A13E32" w:rsidRDefault="00000000">
      <w:pPr>
        <w:pStyle w:val="FirstParagraph"/>
      </w:pPr>
      <w:r w:rsidRPr="00A13E32">
        <w:t>Wykonawca wykonuje:</w:t>
      </w:r>
    </w:p>
    <w:p w14:paraId="7B4E1C60" w14:textId="77777777" w:rsidR="00B12599" w:rsidRPr="00A13E32" w:rsidRDefault="00000000">
      <w:pPr>
        <w:pStyle w:val="Compact"/>
        <w:numPr>
          <w:ilvl w:val="0"/>
          <w:numId w:val="6"/>
        </w:numPr>
      </w:pPr>
      <w:r w:rsidRPr="00A13E32">
        <w:t>wydzielenie i zabezpieczenie placu budowy;</w:t>
      </w:r>
    </w:p>
    <w:p w14:paraId="7EA3906C" w14:textId="77777777" w:rsidR="00B12599" w:rsidRPr="00A13E32" w:rsidRDefault="00000000">
      <w:pPr>
        <w:pStyle w:val="Compact"/>
        <w:numPr>
          <w:ilvl w:val="0"/>
          <w:numId w:val="6"/>
        </w:numPr>
      </w:pPr>
      <w:r w:rsidRPr="00A13E32">
        <w:t>zabezpieczenie istniejącego budynku, użytkowników, dojść, dojazdów, parkingu i infrastruktury technicznej;</w:t>
      </w:r>
    </w:p>
    <w:p w14:paraId="63E881AF" w14:textId="77777777" w:rsidR="00B12599" w:rsidRPr="00A13E32" w:rsidRDefault="00000000">
      <w:pPr>
        <w:pStyle w:val="Compact"/>
        <w:numPr>
          <w:ilvl w:val="0"/>
          <w:numId w:val="6"/>
        </w:numPr>
      </w:pPr>
      <w:r w:rsidRPr="00A13E32">
        <w:t>organizację zaplecza budowy, dróg tymczasowych, składowania materiałów i gospodarki odpadami;</w:t>
      </w:r>
    </w:p>
    <w:p w14:paraId="69C3F98D" w14:textId="77777777" w:rsidR="00B12599" w:rsidRPr="00A13E32" w:rsidRDefault="00000000">
      <w:pPr>
        <w:pStyle w:val="Compact"/>
        <w:numPr>
          <w:ilvl w:val="0"/>
          <w:numId w:val="6"/>
        </w:numPr>
      </w:pPr>
      <w:r w:rsidRPr="00A13E32">
        <w:t>utrzymanie czystości dróg i terenu przyległego;</w:t>
      </w:r>
    </w:p>
    <w:p w14:paraId="1E499467" w14:textId="77777777" w:rsidR="00B12599" w:rsidRPr="00A13E32" w:rsidRDefault="00000000">
      <w:pPr>
        <w:pStyle w:val="Compact"/>
        <w:numPr>
          <w:ilvl w:val="0"/>
          <w:numId w:val="6"/>
        </w:numPr>
      </w:pPr>
      <w:r w:rsidRPr="00A13E32">
        <w:t>ochronę istniejących sieci, przyłączy, zieleni i elementów zagospodarowania;</w:t>
      </w:r>
    </w:p>
    <w:p w14:paraId="07CF08C4" w14:textId="77777777" w:rsidR="00B12599" w:rsidRPr="00A13E32" w:rsidRDefault="00000000">
      <w:pPr>
        <w:pStyle w:val="Compact"/>
        <w:numPr>
          <w:ilvl w:val="0"/>
          <w:numId w:val="6"/>
        </w:numPr>
      </w:pPr>
      <w:r w:rsidRPr="00A13E32">
        <w:t>prowadzenie robót zgodnie z planem BIOZ, przepisami BHP, ppoż. i ochrony środowiska.</w:t>
      </w:r>
    </w:p>
    <w:p w14:paraId="2C8FF669" w14:textId="77777777" w:rsidR="00B12599" w:rsidRPr="00A13E32" w:rsidRDefault="00000000">
      <w:pPr>
        <w:pStyle w:val="Nagwek3"/>
      </w:pPr>
      <w:bookmarkStart w:id="48" w:name="architektura-i-bryła"/>
      <w:bookmarkEnd w:id="47"/>
      <w:r w:rsidRPr="00A13E32">
        <w:t>2.9.2. Architektura i bryła</w:t>
      </w:r>
    </w:p>
    <w:p w14:paraId="29ECDE42" w14:textId="77777777" w:rsidR="00B12599" w:rsidRPr="00A13E32" w:rsidRDefault="00000000">
      <w:pPr>
        <w:pStyle w:val="FirstParagraph"/>
      </w:pPr>
      <w:r w:rsidRPr="00A13E32">
        <w:t xml:space="preserve">Forma zewnętrzna rozbudowy zachowuje zasadnicze założenia dokumentacji Centrum Ratowniczego. Wykonawca wykonuje całą bryłę rozbudowy w stanie zamkniętym, z dociepleniem, elewacją, dachem, obróbkami, rynnami, rurami spustowymi, stolarką zewnętrzną i bramami. Zmiana funkcji parteru nie zmienia podstawowej formy architektonicznej budynku, z wyjątkiem zmian wymaganych przez funkcję magazynu, </w:t>
      </w:r>
      <w:r w:rsidRPr="00A13E32">
        <w:lastRenderedPageBreak/>
        <w:t>bezpieczeństwo pożarowe, dostępność, etapowanie i użytkowanie parteru przed pełnym wykończeniem I piętra.</w:t>
      </w:r>
    </w:p>
    <w:p w14:paraId="7F1741B8" w14:textId="77777777" w:rsidR="00B12599" w:rsidRPr="00A13E32" w:rsidRDefault="00000000">
      <w:pPr>
        <w:pStyle w:val="Nagwek3"/>
      </w:pPr>
      <w:bookmarkStart w:id="49" w:name="konstrukcja"/>
      <w:bookmarkEnd w:id="48"/>
      <w:r w:rsidRPr="00A13E32">
        <w:t>2.9.3. Konstrukcja</w:t>
      </w:r>
    </w:p>
    <w:p w14:paraId="3A413571" w14:textId="77777777" w:rsidR="00B12599" w:rsidRPr="00A13E32" w:rsidRDefault="00000000">
      <w:pPr>
        <w:pStyle w:val="FirstParagraph"/>
      </w:pPr>
      <w:r w:rsidRPr="00A13E32">
        <w:t>Konstrukcja zostaje wykonana zgodnie z dokumentacją projektową zamienną, przy wykorzystaniu rozwiązań konstrukcyjnych PAB jako materiału wyjściowego: fundamentów żelbetowych, ścian nośnych, stropów monolitycznych, wieńców, podciągów, słupów, schodów i więźby dachowej. Projektant wykonawcy weryfikuje nośność elementów konstrukcyjnych w związku z funkcją magazynową parteru, przejazdem pojazdu do 5 ton, paletami do 2 ton oraz regałami magazynowymi średniego obciążenia.</w:t>
      </w:r>
    </w:p>
    <w:p w14:paraId="72AC04CB" w14:textId="77777777" w:rsidR="00B12599" w:rsidRPr="00A13E32" w:rsidRDefault="00000000">
      <w:pPr>
        <w:pStyle w:val="Nagwek3"/>
      </w:pPr>
      <w:bookmarkStart w:id="50" w:name="dach-odwodnienie-i-obróbki"/>
      <w:bookmarkEnd w:id="49"/>
      <w:r w:rsidRPr="00A13E32">
        <w:t>2.9.4. Dach, odwodnienie i obróbki</w:t>
      </w:r>
    </w:p>
    <w:p w14:paraId="4C40CA4B" w14:textId="77777777" w:rsidR="00B12599" w:rsidRPr="00A13E32" w:rsidRDefault="00000000">
      <w:pPr>
        <w:pStyle w:val="FirstParagraph"/>
      </w:pPr>
      <w:r w:rsidRPr="00A13E32">
        <w:t>Dach zostaje wykonany zgodnie z dokumentacją projektową zamienną i rozwiązaniami materiałowymi PAB, z pokryciem, obróbkami, rynnami, rurami spustowymi, akcesoriami dachowymi i elementami bezpieczeństwa. Odwodnienie dachu zostaje wykonane w sposób niepowodujący zawilgocenia budynku, podtopienia dojazdów ani pogorszenia warunków użytkowania magazynu.</w:t>
      </w:r>
    </w:p>
    <w:p w14:paraId="6C9D8479" w14:textId="77777777" w:rsidR="00B12599" w:rsidRPr="00A13E32" w:rsidRDefault="00000000">
      <w:pPr>
        <w:pStyle w:val="Nagwek3"/>
      </w:pPr>
      <w:bookmarkStart w:id="51" w:name="elewacja-docieplenie-i-stolarka"/>
      <w:bookmarkEnd w:id="50"/>
      <w:r w:rsidRPr="00A13E32">
        <w:t>2.9.5. Elewacja, docieplenie i stolarka</w:t>
      </w:r>
    </w:p>
    <w:p w14:paraId="71EFFF01" w14:textId="77777777" w:rsidR="00B12599" w:rsidRPr="00A13E32" w:rsidRDefault="00000000">
      <w:pPr>
        <w:pStyle w:val="FirstParagraph"/>
      </w:pPr>
      <w:r w:rsidRPr="00A13E32">
        <w:t>Docieplenie i elewacja obejmują całą bryłę budynku. Stolarka zewnętrzna, drzwi i bramy zostają zamontowane w całym budynku. Bramy części magazynowej umożliwiają wjazd pojazdu oraz załadunek i rozładunek sprzętu. Parametry cieplne, użytkowe i bezpieczeństwa stolarki są zgodne z obowiązującymi warunkami technicznymi oraz dokumentacją projektową.</w:t>
      </w:r>
    </w:p>
    <w:p w14:paraId="1F16BCAE" w14:textId="77777777" w:rsidR="00B12599" w:rsidRPr="00A13E32" w:rsidRDefault="00000000">
      <w:pPr>
        <w:pStyle w:val="Nagwek3"/>
      </w:pPr>
      <w:bookmarkStart w:id="52" w:name="parter---roboty-wykończeniowe"/>
      <w:bookmarkEnd w:id="51"/>
      <w:r w:rsidRPr="00A13E32">
        <w:t>2.9.6. Parter - roboty wykończeniowe</w:t>
      </w:r>
    </w:p>
    <w:p w14:paraId="465127AB" w14:textId="77777777" w:rsidR="00B12599" w:rsidRPr="00A13E32" w:rsidRDefault="00000000">
      <w:pPr>
        <w:pStyle w:val="FirstParagraph"/>
      </w:pPr>
      <w:r w:rsidRPr="00A13E32">
        <w:t>Parter zostaje wykonany w standardzie gotowym do użytkowania jako magazyn zasobów ochrony ludności. Zakres obejmuje posadzki, ściany, sufity, malowanie, drzwi wewnętrzne, oznakowanie, urządzenia ppoż., instalacje, oświetlenie, systemy bezpieczeństwa i wyposażenie. W pomieszczeniach technicznych oraz sanitarnych wykonawca stosuje materiały odporne na eksploatację, wilgoć i łatwe do utrzymania w czystości.</w:t>
      </w:r>
    </w:p>
    <w:p w14:paraId="326B9766" w14:textId="77777777" w:rsidR="00B12599" w:rsidRPr="00A13E32" w:rsidRDefault="00000000">
      <w:pPr>
        <w:pStyle w:val="Nagwek3"/>
      </w:pPr>
      <w:bookmarkStart w:id="53" w:name="i-piętro---zakres-zabezpieczenia"/>
      <w:bookmarkEnd w:id="52"/>
      <w:r w:rsidRPr="00A13E32">
        <w:t>2.9.7. I piętro - zakres zabezpieczenia</w:t>
      </w:r>
    </w:p>
    <w:p w14:paraId="649BFA72" w14:textId="77777777" w:rsidR="00B12599" w:rsidRPr="00A13E32" w:rsidRDefault="00000000">
      <w:pPr>
        <w:pStyle w:val="FirstParagraph"/>
      </w:pPr>
      <w:r w:rsidRPr="00A13E32">
        <w:t>I piętro zostaje wykonane konstrukcyjnie i zamknięte stolarką zewnętrzną, ocieplone oraz zabezpieczone przed dostępem osób nieuprawnionych. W etapie 2026 wykonuje się piony instalacyjne i przygotowanie techniczne: piony wod.-kan., c.o., wentylacji oraz przewód zasilający do tablicy rozdzielczej I piętra. Pełne rozprowadzenie instalacji elektrycznej I piętra, tynki, posadzki, okładziny, wyposażenie, stolarka wewnętrzna i winda pozostają w etapie 2027.</w:t>
      </w:r>
    </w:p>
    <w:p w14:paraId="4EE3D1D0" w14:textId="77777777" w:rsidR="00B12599" w:rsidRPr="00A13E32" w:rsidRDefault="00000000">
      <w:pPr>
        <w:pStyle w:val="Nagwek2"/>
      </w:pPr>
      <w:bookmarkStart w:id="54" w:name="X99f11427fb2954dfe3d4b873d52a4b2c068c641"/>
      <w:bookmarkEnd w:id="46"/>
      <w:bookmarkEnd w:id="53"/>
      <w:r w:rsidRPr="00A13E32">
        <w:lastRenderedPageBreak/>
        <w:t>2.10. Wymagania branżowe: sanitarne, elektryczne, teletechniczne i ppoż.</w:t>
      </w:r>
    </w:p>
    <w:p w14:paraId="14F4EFB5" w14:textId="77777777" w:rsidR="00B12599" w:rsidRPr="00A13E32" w:rsidRDefault="00000000">
      <w:pPr>
        <w:pStyle w:val="Nagwek3"/>
      </w:pPr>
      <w:bookmarkStart w:id="55" w:name="instalacje-sanitarne"/>
      <w:r w:rsidRPr="00A13E32">
        <w:t>2.10.1. Instalacje sanitarne</w:t>
      </w:r>
    </w:p>
    <w:p w14:paraId="139CAFC0" w14:textId="77777777" w:rsidR="00B12599" w:rsidRPr="00A13E32" w:rsidRDefault="00000000">
      <w:pPr>
        <w:pStyle w:val="FirstParagraph"/>
      </w:pPr>
      <w:r w:rsidRPr="00A13E32">
        <w:t>Wykonawca wykonuje:</w:t>
      </w:r>
    </w:p>
    <w:p w14:paraId="7D0F06AD" w14:textId="77777777" w:rsidR="00B12599" w:rsidRPr="00A13E32" w:rsidRDefault="00000000">
      <w:pPr>
        <w:pStyle w:val="Compact"/>
        <w:numPr>
          <w:ilvl w:val="0"/>
          <w:numId w:val="7"/>
        </w:numPr>
      </w:pPr>
      <w:r w:rsidRPr="00A13E32">
        <w:t>instalację ogrzewania parteru-magazynu zapewniającą dodatnią temperaturę i warunki pracy obsługi;</w:t>
      </w:r>
    </w:p>
    <w:p w14:paraId="44802850" w14:textId="77777777" w:rsidR="00B12599" w:rsidRPr="00A13E32" w:rsidRDefault="00000000">
      <w:pPr>
        <w:pStyle w:val="Compact"/>
        <w:numPr>
          <w:ilvl w:val="0"/>
          <w:numId w:val="7"/>
        </w:numPr>
      </w:pPr>
      <w:r w:rsidRPr="00A13E32">
        <w:t>wentylację magazynu zgodną z przepisami, projektem i uzgodnieniami;</w:t>
      </w:r>
    </w:p>
    <w:p w14:paraId="03975C82" w14:textId="77777777" w:rsidR="00B12599" w:rsidRPr="00A13E32" w:rsidRDefault="00000000">
      <w:pPr>
        <w:pStyle w:val="Compact"/>
        <w:numPr>
          <w:ilvl w:val="0"/>
          <w:numId w:val="7"/>
        </w:numPr>
      </w:pPr>
      <w:r w:rsidRPr="00A13E32">
        <w:t>instalację wodociągową i kanalizacyjną w zakresie wymaganym dla parteru i pomieszczeń pomocniczych;</w:t>
      </w:r>
    </w:p>
    <w:p w14:paraId="60C499BA" w14:textId="77777777" w:rsidR="00B12599" w:rsidRPr="00A13E32" w:rsidRDefault="00000000">
      <w:pPr>
        <w:pStyle w:val="Compact"/>
        <w:numPr>
          <w:ilvl w:val="0"/>
          <w:numId w:val="7"/>
        </w:numPr>
      </w:pPr>
      <w:r w:rsidRPr="00A13E32">
        <w:t>piony instalacyjne dla przyszłego piętra w zakresie opisanym w PFU;</w:t>
      </w:r>
    </w:p>
    <w:p w14:paraId="714A5EBE" w14:textId="77777777" w:rsidR="00B12599" w:rsidRPr="00A13E32" w:rsidRDefault="00000000">
      <w:pPr>
        <w:pStyle w:val="Compact"/>
        <w:numPr>
          <w:ilvl w:val="0"/>
          <w:numId w:val="7"/>
        </w:numPr>
      </w:pPr>
      <w:r w:rsidRPr="00A13E32">
        <w:t>rozwiązania ograniczające ryzyko zawilgocenia sprzętu magazynowego;</w:t>
      </w:r>
    </w:p>
    <w:p w14:paraId="4D21879F" w14:textId="77777777" w:rsidR="00B12599" w:rsidRPr="00A13E32" w:rsidRDefault="00000000">
      <w:pPr>
        <w:pStyle w:val="Compact"/>
        <w:numPr>
          <w:ilvl w:val="0"/>
          <w:numId w:val="7"/>
        </w:numPr>
      </w:pPr>
      <w:r w:rsidRPr="00A13E32">
        <w:t>próby szczelności, regulacje, protokoły odbioru i dokumentację powykonawczą.</w:t>
      </w:r>
    </w:p>
    <w:p w14:paraId="1A5CCE7C" w14:textId="77777777" w:rsidR="00B12599" w:rsidRPr="00A13E32" w:rsidRDefault="00000000">
      <w:pPr>
        <w:pStyle w:val="Nagwek3"/>
      </w:pPr>
      <w:bookmarkStart w:id="56" w:name="instalacje-elektryczne"/>
      <w:bookmarkEnd w:id="55"/>
      <w:r w:rsidRPr="00A13E32">
        <w:t>2.10.2. Instalacje elektryczne</w:t>
      </w:r>
    </w:p>
    <w:p w14:paraId="756A17DA" w14:textId="77777777" w:rsidR="00B12599" w:rsidRPr="00A13E32" w:rsidRDefault="00000000">
      <w:pPr>
        <w:pStyle w:val="FirstParagraph"/>
      </w:pPr>
      <w:r w:rsidRPr="00A13E32">
        <w:t>Wykonawca wykonuje:</w:t>
      </w:r>
    </w:p>
    <w:p w14:paraId="0221F7DE" w14:textId="77777777" w:rsidR="00B12599" w:rsidRPr="00A13E32" w:rsidRDefault="00000000">
      <w:pPr>
        <w:pStyle w:val="Compact"/>
        <w:numPr>
          <w:ilvl w:val="0"/>
          <w:numId w:val="8"/>
        </w:numPr>
      </w:pPr>
      <w:r w:rsidRPr="00A13E32">
        <w:t>zasilanie budynku oraz rozdział instalacji w sposób umożliwiający samodzielne użytkowanie parteru;</w:t>
      </w:r>
    </w:p>
    <w:p w14:paraId="6C2EA1E3" w14:textId="77777777" w:rsidR="00B12599" w:rsidRPr="00A13E32" w:rsidRDefault="00000000">
      <w:pPr>
        <w:pStyle w:val="Compact"/>
        <w:numPr>
          <w:ilvl w:val="0"/>
          <w:numId w:val="8"/>
        </w:numPr>
      </w:pPr>
      <w:r w:rsidRPr="00A13E32">
        <w:t>oświetlenie podstawowe i awaryjne zgodne z projektem i przepisami;</w:t>
      </w:r>
    </w:p>
    <w:p w14:paraId="5405820B" w14:textId="77777777" w:rsidR="00B12599" w:rsidRPr="00A13E32" w:rsidRDefault="00000000">
      <w:pPr>
        <w:pStyle w:val="Compact"/>
        <w:numPr>
          <w:ilvl w:val="0"/>
          <w:numId w:val="8"/>
        </w:numPr>
      </w:pPr>
      <w:r w:rsidRPr="00A13E32">
        <w:t>gniazda i obwody do ładowania latarek, radiotelefonów, akumulatorów narzędziowych i drobnych urządzeń magazynowych;</w:t>
      </w:r>
    </w:p>
    <w:p w14:paraId="725AC539" w14:textId="77777777" w:rsidR="00B12599" w:rsidRPr="00A13E32" w:rsidRDefault="00000000">
      <w:pPr>
        <w:pStyle w:val="Compact"/>
        <w:numPr>
          <w:ilvl w:val="0"/>
          <w:numId w:val="8"/>
        </w:numPr>
      </w:pPr>
      <w:r w:rsidRPr="00A13E32">
        <w:t>zasilanie bram, systemów kontroli dostępu, alarmu, CCTV i SSP;</w:t>
      </w:r>
    </w:p>
    <w:p w14:paraId="1F4D04C2" w14:textId="77777777" w:rsidR="00B12599" w:rsidRPr="00A13E32" w:rsidRDefault="00000000">
      <w:pPr>
        <w:pStyle w:val="Compact"/>
        <w:numPr>
          <w:ilvl w:val="0"/>
          <w:numId w:val="8"/>
        </w:numPr>
      </w:pPr>
      <w:r w:rsidRPr="00A13E32">
        <w:t>przewód zasilający do przyszłej tablicy rozdzielczej I piętra, bez pełnego rozprowadzenia instalacji piętra;</w:t>
      </w:r>
    </w:p>
    <w:p w14:paraId="68BC536D" w14:textId="77777777" w:rsidR="00B12599" w:rsidRPr="00A13E32" w:rsidRDefault="00000000">
      <w:pPr>
        <w:pStyle w:val="Compact"/>
        <w:numPr>
          <w:ilvl w:val="0"/>
          <w:numId w:val="8"/>
        </w:numPr>
      </w:pPr>
      <w:r w:rsidRPr="00A13E32">
        <w:t>ochronę przeciwporażeniową, uziemienie, pomiary i protokoły odbiorowe.</w:t>
      </w:r>
    </w:p>
    <w:p w14:paraId="1BD96B58" w14:textId="77777777" w:rsidR="00B12599" w:rsidRPr="00A13E32" w:rsidRDefault="00000000">
      <w:pPr>
        <w:pStyle w:val="FirstParagraph"/>
      </w:pPr>
      <w:r w:rsidRPr="00A13E32">
        <w:t>PFU nie obejmuje zasilania awaryjnego pod agregat, zewnętrznego gniazda agregatu ani przełącznika sieć-agregat, chyba że wymóg taki wyniknie z uzgodnień lub zostanie wskazany przez Zamawiającego przed ogłoszeniem SWZ.</w:t>
      </w:r>
    </w:p>
    <w:p w14:paraId="7EF7D446" w14:textId="77777777" w:rsidR="00B12599" w:rsidRPr="00A13E32" w:rsidRDefault="00000000">
      <w:pPr>
        <w:pStyle w:val="Nagwek3"/>
      </w:pPr>
      <w:bookmarkStart w:id="57" w:name="systemy-słaboprądowe-i-bezpieczeństwa"/>
      <w:bookmarkEnd w:id="56"/>
      <w:r w:rsidRPr="00A13E32">
        <w:t>2.10.3. Systemy słaboprądowe i bezpieczeństwa</w:t>
      </w:r>
    </w:p>
    <w:p w14:paraId="0497824F" w14:textId="77777777" w:rsidR="00B12599" w:rsidRPr="00A13E32" w:rsidRDefault="00000000">
      <w:pPr>
        <w:pStyle w:val="FirstParagraph"/>
      </w:pPr>
      <w:r w:rsidRPr="00A13E32">
        <w:t>Wykonawca wykonuje:</w:t>
      </w:r>
    </w:p>
    <w:p w14:paraId="436ED45C" w14:textId="77777777" w:rsidR="00B12599" w:rsidRPr="00A13E32" w:rsidRDefault="00000000">
      <w:pPr>
        <w:pStyle w:val="Compact"/>
        <w:numPr>
          <w:ilvl w:val="0"/>
          <w:numId w:val="9"/>
        </w:numPr>
      </w:pPr>
      <w:r w:rsidRPr="00A13E32">
        <w:t>system sygnalizacji pożaru albo równoważny zakres wykrywania i alarmowania wynikający z uzgodnień ppoż.;</w:t>
      </w:r>
    </w:p>
    <w:p w14:paraId="0DD5A817" w14:textId="77777777" w:rsidR="00B12599" w:rsidRPr="00A13E32" w:rsidRDefault="00000000">
      <w:pPr>
        <w:pStyle w:val="Compact"/>
        <w:numPr>
          <w:ilvl w:val="0"/>
          <w:numId w:val="9"/>
        </w:numPr>
      </w:pPr>
      <w:r w:rsidRPr="00A13E32">
        <w:t>czujki, ręczne ostrzegacze pożarowe, sygnalizatory i elementy sterowania wymagane projektem;</w:t>
      </w:r>
    </w:p>
    <w:p w14:paraId="589E2597" w14:textId="77777777" w:rsidR="00B12599" w:rsidRPr="00A13E32" w:rsidRDefault="00000000">
      <w:pPr>
        <w:pStyle w:val="Compact"/>
        <w:numPr>
          <w:ilvl w:val="0"/>
          <w:numId w:val="9"/>
        </w:numPr>
      </w:pPr>
      <w:r w:rsidRPr="00A13E32">
        <w:t>monitoring CCTV obejmujący wejścia, bramy, część magazynową i strefy dojścia;</w:t>
      </w:r>
    </w:p>
    <w:p w14:paraId="4614E447" w14:textId="77777777" w:rsidR="00B12599" w:rsidRPr="00A13E32" w:rsidRDefault="00000000">
      <w:pPr>
        <w:pStyle w:val="Compact"/>
        <w:numPr>
          <w:ilvl w:val="0"/>
          <w:numId w:val="9"/>
        </w:numPr>
      </w:pPr>
      <w:r w:rsidRPr="00A13E32">
        <w:t>system alarmowy;</w:t>
      </w:r>
    </w:p>
    <w:p w14:paraId="2A864A24" w14:textId="77777777" w:rsidR="00B12599" w:rsidRPr="00A13E32" w:rsidRDefault="00000000">
      <w:pPr>
        <w:pStyle w:val="Compact"/>
        <w:numPr>
          <w:ilvl w:val="0"/>
          <w:numId w:val="9"/>
        </w:numPr>
      </w:pPr>
      <w:r w:rsidRPr="00A13E32">
        <w:t>kontrolę dostępu do magazynu i zabezpieczonego I piętra;</w:t>
      </w:r>
    </w:p>
    <w:p w14:paraId="7CD71274" w14:textId="77777777" w:rsidR="00B12599" w:rsidRPr="00A13E32" w:rsidRDefault="00000000">
      <w:pPr>
        <w:pStyle w:val="Compact"/>
        <w:numPr>
          <w:ilvl w:val="0"/>
          <w:numId w:val="9"/>
        </w:numPr>
      </w:pPr>
      <w:r w:rsidRPr="00A13E32">
        <w:t>okablowanie strukturalne i techniczne w zakresie niezbędnym do obsługi systemów magazynu.</w:t>
      </w:r>
    </w:p>
    <w:p w14:paraId="61EBE200" w14:textId="77777777" w:rsidR="00B12599" w:rsidRPr="00A13E32" w:rsidRDefault="00000000">
      <w:pPr>
        <w:pStyle w:val="Nagwek3"/>
      </w:pPr>
      <w:bookmarkStart w:id="58" w:name="ochrona-przeciwpożarowa"/>
      <w:bookmarkEnd w:id="57"/>
      <w:r w:rsidRPr="00A13E32">
        <w:lastRenderedPageBreak/>
        <w:t>2.10.4. Ochrona przeciwpożarowa</w:t>
      </w:r>
    </w:p>
    <w:p w14:paraId="314A0F90" w14:textId="77777777" w:rsidR="00B12599" w:rsidRPr="00A13E32" w:rsidRDefault="00000000">
      <w:pPr>
        <w:pStyle w:val="FirstParagraph"/>
      </w:pPr>
      <w:r w:rsidRPr="00A13E32">
        <w:t>Dokumentacja projektowa zostaje uzgodniona z rzeczoznawcą do spraw zabezpieczeń przeciwpożarowych. Wykonawca zapewnia spełnienie wymagań dotyczących odporności pożarowej, stref pożarowych, dróg ewakuacyjnych, wydzieleń, oddymiania, wyposażenia ppoż., oznakowania i warunków użytkowania części obiektu. Hydranty wewnętrzne zostaną zaprojektowane i wykonane wtedy, gdy wynika to z przepisów, uzgodnienia ppoż. albo przyjętej kwalifikacji budynku.</w:t>
      </w:r>
    </w:p>
    <w:p w14:paraId="0143E0EE" w14:textId="77777777" w:rsidR="00B12599" w:rsidRPr="00A13E32" w:rsidRDefault="00000000">
      <w:pPr>
        <w:pStyle w:val="Nagwek2"/>
      </w:pPr>
      <w:bookmarkStart w:id="59" w:name="X66579a5be1b9c8fc4a1864b368aad4c24b6611d"/>
      <w:bookmarkEnd w:id="54"/>
      <w:bookmarkEnd w:id="58"/>
      <w:r w:rsidRPr="00A13E32">
        <w:t>2.11. Wymagania dotyczące zagospodarowania terenu</w:t>
      </w:r>
    </w:p>
    <w:p w14:paraId="2418C73B" w14:textId="77777777" w:rsidR="00B12599" w:rsidRPr="00A13E32" w:rsidRDefault="00000000">
      <w:pPr>
        <w:pStyle w:val="FirstParagraph"/>
      </w:pPr>
      <w:r w:rsidRPr="00A13E32">
        <w:t>Zagospodarowanie terenu zostaje wykonane w zakresie zapewniającym obsługę całego budynku oraz pełną funkcjonalność magazynu zasobów ochrony ludności. Zakres obejmuje dojazd, plac manewrowy, dojścia, uporządkowanie terenu, odwodnienie, połączenie z istniejącym układem komunikacyjnym, zabezpieczenie skarp i elementy wynikające z PZT oraz dokumentacji zamiennej.</w:t>
      </w:r>
    </w:p>
    <w:p w14:paraId="659FE1D2" w14:textId="77777777" w:rsidR="00B12599" w:rsidRPr="00A13E32" w:rsidRDefault="00000000">
      <w:pPr>
        <w:pStyle w:val="Tekstpodstawowy"/>
      </w:pPr>
      <w:r w:rsidRPr="00A13E32">
        <w:t>Wykonawca wykonuje:</w:t>
      </w:r>
    </w:p>
    <w:p w14:paraId="41A73441" w14:textId="77777777" w:rsidR="00B12599" w:rsidRPr="00A13E32" w:rsidRDefault="00000000">
      <w:pPr>
        <w:pStyle w:val="Compact"/>
        <w:numPr>
          <w:ilvl w:val="0"/>
          <w:numId w:val="10"/>
        </w:numPr>
      </w:pPr>
      <w:r w:rsidRPr="00A13E32">
        <w:t>utrzymanie i dostosowanie obsługi komunikacyjnej od strony północnej i zachodniej;</w:t>
      </w:r>
    </w:p>
    <w:p w14:paraId="468C869E" w14:textId="77777777" w:rsidR="00B12599" w:rsidRPr="00A13E32" w:rsidRDefault="00000000">
      <w:pPr>
        <w:pStyle w:val="Compact"/>
        <w:numPr>
          <w:ilvl w:val="0"/>
          <w:numId w:val="10"/>
        </w:numPr>
      </w:pPr>
      <w:r w:rsidRPr="00A13E32">
        <w:t>zapewnienie wjazdu pojazdu do części magazynowej;</w:t>
      </w:r>
    </w:p>
    <w:p w14:paraId="18152F8C" w14:textId="77777777" w:rsidR="00B12599" w:rsidRPr="00A13E32" w:rsidRDefault="00000000">
      <w:pPr>
        <w:pStyle w:val="Compact"/>
        <w:numPr>
          <w:ilvl w:val="0"/>
          <w:numId w:val="10"/>
        </w:numPr>
      </w:pPr>
      <w:r w:rsidRPr="00A13E32">
        <w:t>wykonanie nawierzchni utwardzonych umożliwiających bezpieczny transport palet i sprzętu;</w:t>
      </w:r>
    </w:p>
    <w:p w14:paraId="7FCDC0A8" w14:textId="77777777" w:rsidR="00B12599" w:rsidRPr="00A13E32" w:rsidRDefault="00000000">
      <w:pPr>
        <w:pStyle w:val="Compact"/>
        <w:numPr>
          <w:ilvl w:val="0"/>
          <w:numId w:val="10"/>
        </w:numPr>
      </w:pPr>
      <w:r w:rsidRPr="00A13E32">
        <w:t>zapewnienie dojść dla użytkowników i obsługi;</w:t>
      </w:r>
    </w:p>
    <w:p w14:paraId="1364F315" w14:textId="77777777" w:rsidR="00B12599" w:rsidRPr="00A13E32" w:rsidRDefault="00000000">
      <w:pPr>
        <w:pStyle w:val="Compact"/>
        <w:numPr>
          <w:ilvl w:val="0"/>
          <w:numId w:val="10"/>
        </w:numPr>
      </w:pPr>
      <w:r w:rsidRPr="00A13E32">
        <w:t>odprowadzenie wód opadowych w sposób zgodny z PZT i przepisami;</w:t>
      </w:r>
    </w:p>
    <w:p w14:paraId="22CE1E75" w14:textId="77777777" w:rsidR="00B12599" w:rsidRPr="00A13E32" w:rsidRDefault="00000000">
      <w:pPr>
        <w:pStyle w:val="Compact"/>
        <w:numPr>
          <w:ilvl w:val="0"/>
          <w:numId w:val="10"/>
        </w:numPr>
      </w:pPr>
      <w:r w:rsidRPr="00A13E32">
        <w:t>zabezpieczenie istniejących sieci, przyłączy i elementów zagospodarowania;</w:t>
      </w:r>
    </w:p>
    <w:p w14:paraId="58734053" w14:textId="77777777" w:rsidR="00B12599" w:rsidRPr="00A13E32" w:rsidRDefault="00000000">
      <w:pPr>
        <w:pStyle w:val="Compact"/>
        <w:numPr>
          <w:ilvl w:val="0"/>
          <w:numId w:val="10"/>
        </w:numPr>
      </w:pPr>
      <w:r w:rsidRPr="00A13E32">
        <w:t>odtworzenie terenu po robotach i uporządkowanie placu budowy.</w:t>
      </w:r>
    </w:p>
    <w:p w14:paraId="5877977A" w14:textId="77777777" w:rsidR="00B12599" w:rsidRPr="00A13E32" w:rsidRDefault="00000000">
      <w:pPr>
        <w:pStyle w:val="Nagwek2"/>
      </w:pPr>
      <w:bookmarkStart w:id="60" w:name="wyposażenie-magazynu"/>
      <w:bookmarkEnd w:id="59"/>
      <w:r w:rsidRPr="00A13E32">
        <w:t>2.12. Wyposażenie magazynu</w:t>
      </w:r>
    </w:p>
    <w:p w14:paraId="7EFB0FAA" w14:textId="77777777" w:rsidR="00B12599" w:rsidRPr="00A13E32" w:rsidRDefault="00000000">
      <w:pPr>
        <w:pStyle w:val="FirstParagraph"/>
      </w:pPr>
      <w:r w:rsidRPr="00A13E32">
        <w:t>Zakres wyposażenia magazynu obejmuje dostawę, montaż, ustawienie i przygotowanie do użytkowania wyposażenia podstawowego. Wartość wyposażenia w harmonogramie rzeczowo-finansowym wynosi 29 505,00 zł brutto, z czego 23 604,00 zł stanowi dotacja, a 5 901,00 zł środki własne Zamawiającego.</w:t>
      </w:r>
    </w:p>
    <w:p w14:paraId="0094DFA1" w14:textId="77777777" w:rsidR="00B12599" w:rsidRPr="00A13E32" w:rsidRDefault="00000000">
      <w:pPr>
        <w:pStyle w:val="Tekstpodstawowy"/>
      </w:pPr>
      <w:r w:rsidRPr="00A13E32">
        <w:t>Wykonawca dostarczy i zamontuje:</w:t>
      </w:r>
    </w:p>
    <w:p w14:paraId="6A53C222" w14:textId="77777777" w:rsidR="00B12599" w:rsidRPr="00A13E32" w:rsidRDefault="00000000">
      <w:pPr>
        <w:pStyle w:val="Compact"/>
        <w:numPr>
          <w:ilvl w:val="0"/>
          <w:numId w:val="11"/>
        </w:numPr>
      </w:pPr>
      <w:r w:rsidRPr="00A13E32">
        <w:t>15 regałów magazynowych średniego obciążenia;</w:t>
      </w:r>
    </w:p>
    <w:p w14:paraId="2A4B775C" w14:textId="77777777" w:rsidR="00B12599" w:rsidRPr="00A13E32" w:rsidRDefault="00000000">
      <w:pPr>
        <w:pStyle w:val="Compact"/>
        <w:numPr>
          <w:ilvl w:val="0"/>
          <w:numId w:val="11"/>
        </w:numPr>
      </w:pPr>
      <w:r w:rsidRPr="00A13E32">
        <w:t>regały przystosowane do składowania sprzętu i materiałów ochrony ludności;</w:t>
      </w:r>
    </w:p>
    <w:p w14:paraId="2C2EBDAB" w14:textId="77777777" w:rsidR="00B12599" w:rsidRPr="00A13E32" w:rsidRDefault="00000000">
      <w:pPr>
        <w:pStyle w:val="Compact"/>
        <w:numPr>
          <w:ilvl w:val="0"/>
          <w:numId w:val="11"/>
        </w:numPr>
      </w:pPr>
      <w:r w:rsidRPr="00A13E32">
        <w:t>oznakowanie podstawowe magazynu, dróg ewakuacyjnych, stref ppoż. i elementów bezpieczeństwa;</w:t>
      </w:r>
    </w:p>
    <w:p w14:paraId="182F1A45" w14:textId="77777777" w:rsidR="00B12599" w:rsidRPr="00A13E32" w:rsidRDefault="00000000">
      <w:pPr>
        <w:pStyle w:val="Compact"/>
        <w:numPr>
          <w:ilvl w:val="0"/>
          <w:numId w:val="11"/>
        </w:numPr>
      </w:pPr>
      <w:r w:rsidRPr="00A13E32">
        <w:t>gaśnice, instrukcje, wyposażenie ppoż. wymagane przepisami i uzgodnieniem;</w:t>
      </w:r>
    </w:p>
    <w:p w14:paraId="620F980A" w14:textId="77777777" w:rsidR="00B12599" w:rsidRPr="00A13E32" w:rsidRDefault="00000000">
      <w:pPr>
        <w:pStyle w:val="Compact"/>
        <w:numPr>
          <w:ilvl w:val="0"/>
          <w:numId w:val="11"/>
        </w:numPr>
      </w:pPr>
      <w:r w:rsidRPr="00A13E32">
        <w:t>szafki, stojaki i pojemniki organizacyjne;</w:t>
      </w:r>
    </w:p>
    <w:p w14:paraId="0B48A2B5" w14:textId="77777777" w:rsidR="00B12599" w:rsidRPr="00A13E32" w:rsidRDefault="00000000">
      <w:pPr>
        <w:pStyle w:val="Compact"/>
        <w:numPr>
          <w:ilvl w:val="0"/>
          <w:numId w:val="11"/>
        </w:numPr>
      </w:pPr>
      <w:r w:rsidRPr="00A13E32">
        <w:t>kotwienie lub stabilizację regałów zgodnie z instrukcją producenta i warunkami bezpieczeństwa.</w:t>
      </w:r>
    </w:p>
    <w:p w14:paraId="7C96C2E1" w14:textId="77777777" w:rsidR="00B12599" w:rsidRPr="00A13E32" w:rsidRDefault="00000000">
      <w:pPr>
        <w:pStyle w:val="FirstParagraph"/>
      </w:pPr>
      <w:r w:rsidRPr="00A13E32">
        <w:lastRenderedPageBreak/>
        <w:t>System elektronicznej ewidencji sprzętu, komputer, drukarka etykiet i oprogramowanie magazynowe pozostają poza zakresem obecnego etapu, o ile Zamawiający nie wprowadzi ich do SWZ jako odrębnego zakresu.</w:t>
      </w:r>
    </w:p>
    <w:p w14:paraId="3EBF3CBB" w14:textId="77777777" w:rsidR="00B12599" w:rsidRPr="00A13E32" w:rsidRDefault="00000000">
      <w:pPr>
        <w:pStyle w:val="Nagwek2"/>
      </w:pPr>
      <w:bookmarkStart w:id="61" w:name="Xd3fd5913286990e86bb09f1c75126a7b28018bc"/>
      <w:bookmarkEnd w:id="60"/>
      <w:r w:rsidRPr="00A13E32">
        <w:t>2.13. Odbiory, rozliczenie, płatność i dokumenty końcowe</w:t>
      </w:r>
    </w:p>
    <w:p w14:paraId="4989A9AD" w14:textId="77777777" w:rsidR="00B12599" w:rsidRPr="00A13E32" w:rsidRDefault="00000000">
      <w:pPr>
        <w:pStyle w:val="Nagwek3"/>
      </w:pPr>
      <w:bookmarkStart w:id="62" w:name="zasady-odbioru"/>
      <w:r w:rsidRPr="00A13E32">
        <w:t>2.13.1. Zasady odbioru</w:t>
      </w:r>
    </w:p>
    <w:p w14:paraId="413F2039" w14:textId="77777777" w:rsidR="00B12599" w:rsidRPr="00A13E32" w:rsidRDefault="00000000">
      <w:pPr>
        <w:pStyle w:val="FirstParagraph"/>
      </w:pPr>
      <w:r w:rsidRPr="00A13E32">
        <w:t>Odbiór końcowy następuje po wykonaniu całości zakresu etapu 2026, usunięciu wad, przekazaniu kompletnej dokumentacji powykonawczej i uzyskaniu dokumentu umożliwiającego użytkowanie magazynu zasobów ochrony ludności na parterze. Odbiór końcowy nie obejmuje pełnego wykończenia I piętra ani windy, które pozostają w etapie 2027.</w:t>
      </w:r>
    </w:p>
    <w:p w14:paraId="2DC40466" w14:textId="77777777" w:rsidR="00B12599" w:rsidRPr="00A13E32" w:rsidRDefault="00000000">
      <w:pPr>
        <w:pStyle w:val="Tekstpodstawowy"/>
      </w:pPr>
      <w:r w:rsidRPr="00A13E32">
        <w:t>Odbiory obejmują:</w:t>
      </w:r>
    </w:p>
    <w:p w14:paraId="53E980CA" w14:textId="77777777" w:rsidR="00B12599" w:rsidRPr="00A13E32" w:rsidRDefault="00000000">
      <w:pPr>
        <w:pStyle w:val="Compact"/>
        <w:numPr>
          <w:ilvl w:val="0"/>
          <w:numId w:val="12"/>
        </w:numPr>
      </w:pPr>
      <w:r w:rsidRPr="00A13E32">
        <w:t>odbiór dokumentacji projektowej;</w:t>
      </w:r>
    </w:p>
    <w:p w14:paraId="3FFEA704" w14:textId="77777777" w:rsidR="00B12599" w:rsidRPr="00A13E32" w:rsidRDefault="00000000">
      <w:pPr>
        <w:pStyle w:val="Compact"/>
        <w:numPr>
          <w:ilvl w:val="0"/>
          <w:numId w:val="12"/>
        </w:numPr>
      </w:pPr>
      <w:r w:rsidRPr="00A13E32">
        <w:t>odbiór robót zanikających i ulegających zakryciu;</w:t>
      </w:r>
    </w:p>
    <w:p w14:paraId="275A11EE" w14:textId="77777777" w:rsidR="00B12599" w:rsidRPr="00A13E32" w:rsidRDefault="00000000">
      <w:pPr>
        <w:pStyle w:val="Compact"/>
        <w:numPr>
          <w:ilvl w:val="0"/>
          <w:numId w:val="12"/>
        </w:numPr>
      </w:pPr>
      <w:r w:rsidRPr="00A13E32">
        <w:t>odbiór instalacji i systemów branżowych;</w:t>
      </w:r>
    </w:p>
    <w:p w14:paraId="456EAA42" w14:textId="77777777" w:rsidR="00B12599" w:rsidRPr="00A13E32" w:rsidRDefault="00000000">
      <w:pPr>
        <w:pStyle w:val="Compact"/>
        <w:numPr>
          <w:ilvl w:val="0"/>
          <w:numId w:val="12"/>
        </w:numPr>
      </w:pPr>
      <w:r w:rsidRPr="00A13E32">
        <w:t>odbiór wyposażenia magazynu;</w:t>
      </w:r>
    </w:p>
    <w:p w14:paraId="418674CD" w14:textId="77777777" w:rsidR="00B12599" w:rsidRPr="00A13E32" w:rsidRDefault="00000000">
      <w:pPr>
        <w:pStyle w:val="Compact"/>
        <w:numPr>
          <w:ilvl w:val="0"/>
          <w:numId w:val="12"/>
        </w:numPr>
      </w:pPr>
      <w:r w:rsidRPr="00A13E32">
        <w:t>odbiór dokumentacji powykonawczej;</w:t>
      </w:r>
    </w:p>
    <w:p w14:paraId="5E3BB99B" w14:textId="77777777" w:rsidR="00B12599" w:rsidRPr="00A13E32" w:rsidRDefault="00000000">
      <w:pPr>
        <w:pStyle w:val="Compact"/>
        <w:numPr>
          <w:ilvl w:val="0"/>
          <w:numId w:val="12"/>
        </w:numPr>
      </w:pPr>
      <w:r w:rsidRPr="00A13E32">
        <w:t>odbiór końcowy po uzyskaniu dokumentu umożliwiającego użytkowanie magazynu.</w:t>
      </w:r>
    </w:p>
    <w:p w14:paraId="344C670C" w14:textId="77777777" w:rsidR="00B12599" w:rsidRPr="00A13E32" w:rsidRDefault="00000000">
      <w:pPr>
        <w:pStyle w:val="Nagwek3"/>
      </w:pPr>
      <w:bookmarkStart w:id="63" w:name="płatność"/>
      <w:bookmarkEnd w:id="62"/>
      <w:r w:rsidRPr="00A13E32">
        <w:t>2.13.2. Płatność</w:t>
      </w:r>
    </w:p>
    <w:p w14:paraId="7219F4DF" w14:textId="77777777" w:rsidR="00B12599" w:rsidRPr="00A13E32" w:rsidRDefault="00000000">
      <w:pPr>
        <w:pStyle w:val="FirstParagraph"/>
      </w:pPr>
      <w:r w:rsidRPr="00A13E32">
        <w:t>Zamawiający przewiduje płatność końcową. Wykonawca prowadzi harmonogram rzeczowo-finansowy i tabelę kosztów kwalifikowanych oraz niekwalifikowanych przez cały okres realizacji, jednak rozliczenie finansowe następuje po odbiorze końcowym, zgodnie z umową i SWZ.</w:t>
      </w:r>
    </w:p>
    <w:p w14:paraId="68D41415" w14:textId="77777777" w:rsidR="00B12599" w:rsidRPr="00A13E32" w:rsidRDefault="00000000">
      <w:pPr>
        <w:pStyle w:val="Nagwek3"/>
      </w:pPr>
      <w:bookmarkStart w:id="64" w:name="dokumenty-końcowe"/>
      <w:bookmarkEnd w:id="63"/>
      <w:r w:rsidRPr="00A13E32">
        <w:t>2.13.3. Dokumenty końcowe</w:t>
      </w:r>
    </w:p>
    <w:p w14:paraId="2B135A3F" w14:textId="77777777" w:rsidR="00B12599" w:rsidRPr="00A13E32" w:rsidRDefault="00000000">
      <w:pPr>
        <w:pStyle w:val="FirstParagraph"/>
      </w:pPr>
      <w:r w:rsidRPr="00A13E32">
        <w:t>Wykonawca przekaże:</w:t>
      </w:r>
    </w:p>
    <w:p w14:paraId="2079FCF4" w14:textId="77777777" w:rsidR="00B12599" w:rsidRPr="00A13E32" w:rsidRDefault="00000000">
      <w:pPr>
        <w:pStyle w:val="Compact"/>
        <w:numPr>
          <w:ilvl w:val="0"/>
          <w:numId w:val="13"/>
        </w:numPr>
      </w:pPr>
      <w:r w:rsidRPr="00A13E32">
        <w:t>kompletną dokumentację powykonawczą papierową i elektroniczną;</w:t>
      </w:r>
    </w:p>
    <w:p w14:paraId="02E9DCDC" w14:textId="77777777" w:rsidR="00B12599" w:rsidRPr="00A13E32" w:rsidRDefault="00000000">
      <w:pPr>
        <w:pStyle w:val="Compact"/>
        <w:numPr>
          <w:ilvl w:val="0"/>
          <w:numId w:val="13"/>
        </w:numPr>
      </w:pPr>
      <w:r w:rsidRPr="00A13E32">
        <w:t>protokoły odbiorów branżowych;</w:t>
      </w:r>
    </w:p>
    <w:p w14:paraId="60CA8A95" w14:textId="77777777" w:rsidR="00B12599" w:rsidRPr="00A13E32" w:rsidRDefault="00000000">
      <w:pPr>
        <w:pStyle w:val="Compact"/>
        <w:numPr>
          <w:ilvl w:val="0"/>
          <w:numId w:val="13"/>
        </w:numPr>
      </w:pPr>
      <w:r w:rsidRPr="00A13E32">
        <w:t>protokoły badań, prób, regulacji i pomiarów;</w:t>
      </w:r>
    </w:p>
    <w:p w14:paraId="55336BD8" w14:textId="77777777" w:rsidR="00B12599" w:rsidRPr="00A13E32" w:rsidRDefault="00000000">
      <w:pPr>
        <w:pStyle w:val="Compact"/>
        <w:numPr>
          <w:ilvl w:val="0"/>
          <w:numId w:val="13"/>
        </w:numPr>
      </w:pPr>
      <w:r w:rsidRPr="00A13E32">
        <w:t>atesty, deklaracje właściwości użytkowych, certyfikaty i karty techniczne;</w:t>
      </w:r>
    </w:p>
    <w:p w14:paraId="30BD15A9" w14:textId="77777777" w:rsidR="00B12599" w:rsidRPr="00A13E32" w:rsidRDefault="00000000">
      <w:pPr>
        <w:pStyle w:val="Compact"/>
        <w:numPr>
          <w:ilvl w:val="0"/>
          <w:numId w:val="13"/>
        </w:numPr>
      </w:pPr>
      <w:r w:rsidRPr="00A13E32">
        <w:t>instrukcje eksploatacji i konserwacji;</w:t>
      </w:r>
    </w:p>
    <w:p w14:paraId="60F4C637" w14:textId="77777777" w:rsidR="00B12599" w:rsidRPr="00A13E32" w:rsidRDefault="00000000">
      <w:pPr>
        <w:pStyle w:val="Compact"/>
        <w:numPr>
          <w:ilvl w:val="0"/>
          <w:numId w:val="13"/>
        </w:numPr>
      </w:pPr>
      <w:r w:rsidRPr="00A13E32">
        <w:t>dokumenty gwarancyjne;</w:t>
      </w:r>
    </w:p>
    <w:p w14:paraId="2965134F" w14:textId="77777777" w:rsidR="00B12599" w:rsidRPr="00A13E32" w:rsidRDefault="00000000">
      <w:pPr>
        <w:pStyle w:val="Compact"/>
        <w:numPr>
          <w:ilvl w:val="0"/>
          <w:numId w:val="13"/>
        </w:numPr>
      </w:pPr>
      <w:r w:rsidRPr="00A13E32">
        <w:t>protokół szkolenia użytkownika;</w:t>
      </w:r>
    </w:p>
    <w:p w14:paraId="25A283AF" w14:textId="77777777" w:rsidR="00B12599" w:rsidRPr="00A13E32" w:rsidRDefault="00000000">
      <w:pPr>
        <w:pStyle w:val="Compact"/>
        <w:numPr>
          <w:ilvl w:val="0"/>
          <w:numId w:val="13"/>
        </w:numPr>
      </w:pPr>
      <w:r w:rsidRPr="00A13E32">
        <w:t>dokument umożliwiający użytkowanie magazynu;</w:t>
      </w:r>
    </w:p>
    <w:p w14:paraId="66A29D13" w14:textId="77777777" w:rsidR="00B12599" w:rsidRPr="00A13E32" w:rsidRDefault="00000000">
      <w:pPr>
        <w:pStyle w:val="Compact"/>
        <w:numPr>
          <w:ilvl w:val="0"/>
          <w:numId w:val="13"/>
        </w:numPr>
      </w:pPr>
      <w:r w:rsidRPr="00A13E32">
        <w:t>tabelę kosztów kwalifikowanych i niekwalifikowanych zgodną z kosztorysem powykonawczym albo rozliczeniowym.</w:t>
      </w:r>
    </w:p>
    <w:p w14:paraId="1AEF8736" w14:textId="77777777" w:rsidR="00CE3031" w:rsidRPr="00A13E32" w:rsidRDefault="00CE3031" w:rsidP="00CE3031">
      <w:pPr>
        <w:pStyle w:val="Compact"/>
      </w:pPr>
    </w:p>
    <w:p w14:paraId="6B044A79" w14:textId="77777777" w:rsidR="008158D3" w:rsidRPr="00A13E32" w:rsidRDefault="008158D3" w:rsidP="00CE3031">
      <w:pPr>
        <w:pStyle w:val="Compact"/>
      </w:pPr>
    </w:p>
    <w:p w14:paraId="27954B32" w14:textId="77777777" w:rsidR="00CE3031" w:rsidRPr="00A13E32" w:rsidRDefault="00CE3031" w:rsidP="00CE3031">
      <w:pPr>
        <w:pStyle w:val="Compact"/>
      </w:pPr>
    </w:p>
    <w:p w14:paraId="0D7CFB91" w14:textId="7563D262" w:rsidR="00B12599" w:rsidRPr="00A13E32" w:rsidRDefault="00000000">
      <w:pPr>
        <w:pStyle w:val="Nagwek1"/>
      </w:pPr>
      <w:bookmarkStart w:id="65" w:name="X16940b593cef4072768aba6415de9b4a8b9f6d9"/>
      <w:bookmarkEnd w:id="11"/>
      <w:bookmarkEnd w:id="61"/>
      <w:bookmarkEnd w:id="64"/>
      <w:r w:rsidRPr="00A13E32">
        <w:lastRenderedPageBreak/>
        <w:t>III. CZĘŚĆ INFORMACYJNA PROGRAMU FUNKCJONALNO-UŻYTKOWEGO</w:t>
      </w:r>
    </w:p>
    <w:p w14:paraId="0ECB9B95" w14:textId="77777777" w:rsidR="00B12599" w:rsidRPr="00A13E32" w:rsidRDefault="00000000">
      <w:pPr>
        <w:pStyle w:val="Nagwek2"/>
      </w:pPr>
      <w:bookmarkStart w:id="66" w:name="dokumenty-formalne-i-projektowe"/>
      <w:r w:rsidRPr="00A13E32">
        <w:t>3.1. Dokumenty formalne i projektowe</w:t>
      </w:r>
    </w:p>
    <w:p w14:paraId="341C558F" w14:textId="77777777" w:rsidR="00B12599" w:rsidRPr="00A13E32" w:rsidRDefault="00000000">
      <w:pPr>
        <w:pStyle w:val="FirstParagraph"/>
      </w:pPr>
      <w:r w:rsidRPr="00A13E32">
        <w:t>Zamawiający udostępnia wykonawcy dokumentację wyjściową wskazaną w PFU i SWZ. Wykonawca weryfikuje jej kompletność, aktualność, zgodność z aktualnym stanem prawnym i technicznym oraz przydatność do opracowania dokumentacji zamiennej. Weryfikacja obejmuje w szczególności numerację działek, decyzję o pozwoleniu na budowę, aktualność warunków przyłączeniowych, kompletność uzgodnień, stan geotechniczny i zgodność z wymaganiami OLiOC.</w:t>
      </w:r>
    </w:p>
    <w:p w14:paraId="3E0B0BCB" w14:textId="77777777" w:rsidR="00B12599" w:rsidRPr="00A13E32" w:rsidRDefault="00000000">
      <w:pPr>
        <w:pStyle w:val="Nagwek2"/>
      </w:pPr>
      <w:bookmarkStart w:id="67" w:name="przepisy-normy-i-wymagania-techniczne"/>
      <w:bookmarkEnd w:id="66"/>
      <w:r w:rsidRPr="00A13E32">
        <w:t>3.2. Przepisy, normy i wymagania techniczne</w:t>
      </w:r>
    </w:p>
    <w:p w14:paraId="48D0311B" w14:textId="77777777" w:rsidR="00B12599" w:rsidRPr="00A13E32" w:rsidRDefault="00000000">
      <w:pPr>
        <w:pStyle w:val="FirstParagraph"/>
      </w:pPr>
      <w:r w:rsidRPr="00A13E32">
        <w:t>Wykonawca stosuje:</w:t>
      </w:r>
    </w:p>
    <w:p w14:paraId="75F8A1C9" w14:textId="77777777" w:rsidR="00B12599" w:rsidRPr="00A13E32" w:rsidRDefault="00000000">
      <w:pPr>
        <w:pStyle w:val="Compact"/>
        <w:numPr>
          <w:ilvl w:val="0"/>
          <w:numId w:val="14"/>
        </w:numPr>
      </w:pPr>
      <w:r w:rsidRPr="00A13E32">
        <w:t>ustawę z dnia 7 lipca 1994 r. - Prawo budowlane;</w:t>
      </w:r>
    </w:p>
    <w:p w14:paraId="5E639913" w14:textId="77777777" w:rsidR="00B12599" w:rsidRPr="00A13E32" w:rsidRDefault="00000000">
      <w:pPr>
        <w:pStyle w:val="Compact"/>
        <w:numPr>
          <w:ilvl w:val="0"/>
          <w:numId w:val="14"/>
        </w:numPr>
      </w:pPr>
      <w:r w:rsidRPr="00A13E32">
        <w:t>ustawę z dnia 11 września 2019 r. - Prawo zamówień publicznych;</w:t>
      </w:r>
    </w:p>
    <w:p w14:paraId="2DF44DE3" w14:textId="77777777" w:rsidR="00B12599" w:rsidRPr="00A13E32" w:rsidRDefault="00000000">
      <w:pPr>
        <w:pStyle w:val="Compact"/>
        <w:numPr>
          <w:ilvl w:val="0"/>
          <w:numId w:val="14"/>
        </w:numPr>
      </w:pPr>
      <w:r w:rsidRPr="00A13E32">
        <w:t>rozporządzenie Ministra Rozwoju i Technologii z dnia 20 grudnia 2021 r. w sprawie szczegółowego zakresu i formy dokumentacji projektowej, STWiORB oraz programu funkcjonalno-użytkowego;</w:t>
      </w:r>
    </w:p>
    <w:p w14:paraId="105CCB18" w14:textId="77777777" w:rsidR="00B12599" w:rsidRPr="00A13E32" w:rsidRDefault="00000000">
      <w:pPr>
        <w:pStyle w:val="Compact"/>
        <w:numPr>
          <w:ilvl w:val="0"/>
          <w:numId w:val="14"/>
        </w:numPr>
      </w:pPr>
      <w:r w:rsidRPr="00A13E32">
        <w:t>rozporządzenie w sprawie warunków technicznych, jakim powinny odpowiadać budynki i ich usytuowanie;</w:t>
      </w:r>
    </w:p>
    <w:p w14:paraId="52E81216" w14:textId="77777777" w:rsidR="00B12599" w:rsidRPr="00A13E32" w:rsidRDefault="00000000">
      <w:pPr>
        <w:pStyle w:val="Compact"/>
        <w:numPr>
          <w:ilvl w:val="0"/>
          <w:numId w:val="14"/>
        </w:numPr>
      </w:pPr>
      <w:r w:rsidRPr="00A13E32">
        <w:t>przepisy ochrony przeciwpożarowej;</w:t>
      </w:r>
    </w:p>
    <w:p w14:paraId="2C0AC2F1" w14:textId="77777777" w:rsidR="00B12599" w:rsidRPr="00A13E32" w:rsidRDefault="00000000">
      <w:pPr>
        <w:pStyle w:val="Compact"/>
        <w:numPr>
          <w:ilvl w:val="0"/>
          <w:numId w:val="14"/>
        </w:numPr>
      </w:pPr>
      <w:r w:rsidRPr="00A13E32">
        <w:t>przepisy BHP;</w:t>
      </w:r>
    </w:p>
    <w:p w14:paraId="33E54F13" w14:textId="77777777" w:rsidR="00B12599" w:rsidRPr="00A13E32" w:rsidRDefault="00000000">
      <w:pPr>
        <w:pStyle w:val="Compact"/>
        <w:numPr>
          <w:ilvl w:val="0"/>
          <w:numId w:val="14"/>
        </w:numPr>
      </w:pPr>
      <w:r w:rsidRPr="00A13E32">
        <w:t>przepisy ochrony środowiska i gospodarki odpadami;</w:t>
      </w:r>
    </w:p>
    <w:p w14:paraId="7F17563A" w14:textId="77777777" w:rsidR="00B12599" w:rsidRPr="00A13E32" w:rsidRDefault="00000000">
      <w:pPr>
        <w:pStyle w:val="Compact"/>
        <w:numPr>
          <w:ilvl w:val="0"/>
          <w:numId w:val="14"/>
        </w:numPr>
      </w:pPr>
      <w:r w:rsidRPr="00A13E32">
        <w:t>przepisy dotyczące dostępności dla osób ze szczególnymi potrzebami;</w:t>
      </w:r>
    </w:p>
    <w:p w14:paraId="3D53F677" w14:textId="77777777" w:rsidR="00B12599" w:rsidRPr="00A13E32" w:rsidRDefault="00000000">
      <w:pPr>
        <w:pStyle w:val="Compact"/>
        <w:numPr>
          <w:ilvl w:val="0"/>
          <w:numId w:val="14"/>
        </w:numPr>
      </w:pPr>
      <w:r w:rsidRPr="00A13E32">
        <w:t>Polskie Normy, normy zharmonizowane, zasady wiedzy technicznej i instrukcje producentów materiałów oraz urządzeń.</w:t>
      </w:r>
    </w:p>
    <w:p w14:paraId="592315C3" w14:textId="77777777" w:rsidR="00B12599" w:rsidRPr="00A13E32" w:rsidRDefault="00000000">
      <w:pPr>
        <w:pStyle w:val="Nagwek2"/>
      </w:pPr>
      <w:bookmarkStart w:id="68" w:name="wykaz-załączników-do-swz"/>
      <w:bookmarkEnd w:id="67"/>
      <w:r w:rsidRPr="00A13E32">
        <w:t>3.3. Wykaz załączników do SWZ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005"/>
        <w:gridCol w:w="6483"/>
      </w:tblGrid>
      <w:tr w:rsidR="00B12599" w:rsidRPr="00A13E32" w14:paraId="127CE47A" w14:textId="77777777" w:rsidTr="008158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085" w:type="dxa"/>
            <w:tcBorders>
              <w:bottom w:val="none" w:sz="0" w:space="0" w:color="auto"/>
            </w:tcBorders>
          </w:tcPr>
          <w:p w14:paraId="3206AE36" w14:textId="77777777" w:rsidR="00B12599" w:rsidRPr="00A13E32" w:rsidRDefault="00000000">
            <w:pPr>
              <w:pStyle w:val="Compact"/>
            </w:pPr>
            <w:r w:rsidRPr="00A13E32">
              <w:t>Załącznik</w:t>
            </w:r>
          </w:p>
        </w:tc>
        <w:tc>
          <w:tcPr>
            <w:tcW w:w="6662" w:type="dxa"/>
            <w:tcBorders>
              <w:bottom w:val="none" w:sz="0" w:space="0" w:color="auto"/>
            </w:tcBorders>
          </w:tcPr>
          <w:p w14:paraId="45561553" w14:textId="77777777" w:rsidR="00B12599" w:rsidRPr="00A13E32" w:rsidRDefault="00000000">
            <w:pPr>
              <w:pStyle w:val="Compact"/>
            </w:pPr>
            <w:r w:rsidRPr="00A13E32">
              <w:t>Opis</w:t>
            </w:r>
          </w:p>
        </w:tc>
      </w:tr>
      <w:tr w:rsidR="00B12599" w:rsidRPr="00A13E32" w14:paraId="429F00EC" w14:textId="77777777" w:rsidTr="008158D3">
        <w:tc>
          <w:tcPr>
            <w:tcW w:w="3085" w:type="dxa"/>
          </w:tcPr>
          <w:p w14:paraId="5C55CF32" w14:textId="77777777" w:rsidR="00B12599" w:rsidRPr="00A13E32" w:rsidRDefault="00000000">
            <w:pPr>
              <w:pStyle w:val="Compact"/>
            </w:pPr>
            <w:r w:rsidRPr="00A13E32">
              <w:t>Załącznik techniczny nr 1</w:t>
            </w:r>
          </w:p>
        </w:tc>
        <w:tc>
          <w:tcPr>
            <w:tcW w:w="6662" w:type="dxa"/>
          </w:tcPr>
          <w:p w14:paraId="62FA97D0" w14:textId="77777777" w:rsidR="00B12599" w:rsidRPr="00A13E32" w:rsidRDefault="00000000">
            <w:pPr>
              <w:pStyle w:val="Compact"/>
            </w:pPr>
            <w:r w:rsidRPr="00A13E32">
              <w:t>Niniejszy PFU</w:t>
            </w:r>
          </w:p>
        </w:tc>
      </w:tr>
      <w:tr w:rsidR="00B12599" w:rsidRPr="00A13E32" w14:paraId="22DD0D9D" w14:textId="77777777" w:rsidTr="008158D3">
        <w:tc>
          <w:tcPr>
            <w:tcW w:w="3085" w:type="dxa"/>
          </w:tcPr>
          <w:p w14:paraId="68F328F6" w14:textId="77777777" w:rsidR="00B12599" w:rsidRPr="00A13E32" w:rsidRDefault="00000000">
            <w:pPr>
              <w:pStyle w:val="Compact"/>
            </w:pPr>
            <w:r w:rsidRPr="00A13E32">
              <w:t>Załącznik techniczny nr 2</w:t>
            </w:r>
          </w:p>
        </w:tc>
        <w:tc>
          <w:tcPr>
            <w:tcW w:w="6662" w:type="dxa"/>
          </w:tcPr>
          <w:p w14:paraId="53774D4B" w14:textId="77777777" w:rsidR="00B12599" w:rsidRPr="00A13E32" w:rsidRDefault="00000000">
            <w:pPr>
              <w:pStyle w:val="Compact"/>
            </w:pPr>
            <w:r w:rsidRPr="00A13E32">
              <w:t>Projekt architektoniczno-budowlany FREDROPOL_PAB</w:t>
            </w:r>
          </w:p>
        </w:tc>
      </w:tr>
      <w:tr w:rsidR="00B12599" w:rsidRPr="00A13E32" w14:paraId="165B6557" w14:textId="77777777" w:rsidTr="008158D3">
        <w:tc>
          <w:tcPr>
            <w:tcW w:w="3085" w:type="dxa"/>
          </w:tcPr>
          <w:p w14:paraId="156011EF" w14:textId="77777777" w:rsidR="00B12599" w:rsidRPr="00A13E32" w:rsidRDefault="00000000">
            <w:pPr>
              <w:pStyle w:val="Compact"/>
            </w:pPr>
            <w:r w:rsidRPr="00A13E32">
              <w:t>Załącznik techniczny nr 3</w:t>
            </w:r>
          </w:p>
        </w:tc>
        <w:tc>
          <w:tcPr>
            <w:tcW w:w="6662" w:type="dxa"/>
          </w:tcPr>
          <w:p w14:paraId="219CC5C2" w14:textId="77777777" w:rsidR="00B12599" w:rsidRPr="00A13E32" w:rsidRDefault="00000000">
            <w:pPr>
              <w:pStyle w:val="Compact"/>
            </w:pPr>
            <w:r w:rsidRPr="00A13E32">
              <w:t>Projekt zagospodarowania terenu FREDROPOL_PZT</w:t>
            </w:r>
          </w:p>
        </w:tc>
      </w:tr>
      <w:tr w:rsidR="00B12599" w:rsidRPr="00A13E32" w14:paraId="363CB54C" w14:textId="77777777" w:rsidTr="008158D3">
        <w:tc>
          <w:tcPr>
            <w:tcW w:w="3085" w:type="dxa"/>
          </w:tcPr>
          <w:p w14:paraId="4B4B877B" w14:textId="77777777" w:rsidR="00B12599" w:rsidRPr="00A13E32" w:rsidRDefault="00000000">
            <w:pPr>
              <w:pStyle w:val="Compact"/>
            </w:pPr>
            <w:r w:rsidRPr="00A13E32">
              <w:t>Załącznik techniczny nr 4</w:t>
            </w:r>
          </w:p>
        </w:tc>
        <w:tc>
          <w:tcPr>
            <w:tcW w:w="6662" w:type="dxa"/>
          </w:tcPr>
          <w:p w14:paraId="2B996176" w14:textId="77777777" w:rsidR="00B12599" w:rsidRPr="00A13E32" w:rsidRDefault="00000000">
            <w:pPr>
              <w:pStyle w:val="Compact"/>
            </w:pPr>
            <w:r w:rsidRPr="00A13E32">
              <w:t>Załączniki projektu budowlanego FREDROPOL_ZAŁĄCZNIKI</w:t>
            </w:r>
          </w:p>
        </w:tc>
      </w:tr>
      <w:tr w:rsidR="00B12599" w:rsidRPr="00A13E32" w14:paraId="7DB8E3BA" w14:textId="77777777" w:rsidTr="008158D3">
        <w:tc>
          <w:tcPr>
            <w:tcW w:w="3085" w:type="dxa"/>
          </w:tcPr>
          <w:p w14:paraId="5203FEBF" w14:textId="77777777" w:rsidR="00B12599" w:rsidRPr="00A13E32" w:rsidRDefault="00000000">
            <w:pPr>
              <w:pStyle w:val="Compact"/>
            </w:pPr>
            <w:r w:rsidRPr="00A13E32">
              <w:t>Załącznik techniczny nr 5</w:t>
            </w:r>
          </w:p>
        </w:tc>
        <w:tc>
          <w:tcPr>
            <w:tcW w:w="6662" w:type="dxa"/>
          </w:tcPr>
          <w:p w14:paraId="7E50D2EE" w14:textId="77777777" w:rsidR="00B12599" w:rsidRPr="00A13E32" w:rsidRDefault="00000000">
            <w:pPr>
              <w:pStyle w:val="Compact"/>
            </w:pPr>
            <w:r w:rsidRPr="00A13E32">
              <w:t>Inwentaryzacje OSP Fredropol</w:t>
            </w:r>
          </w:p>
        </w:tc>
      </w:tr>
      <w:tr w:rsidR="00B12599" w:rsidRPr="00A13E32" w14:paraId="6EF74EDB" w14:textId="77777777" w:rsidTr="008158D3">
        <w:tc>
          <w:tcPr>
            <w:tcW w:w="3085" w:type="dxa"/>
          </w:tcPr>
          <w:p w14:paraId="39054CBC" w14:textId="77777777" w:rsidR="00B12599" w:rsidRPr="00A13E32" w:rsidRDefault="00000000">
            <w:pPr>
              <w:pStyle w:val="Compact"/>
            </w:pPr>
            <w:r w:rsidRPr="00A13E32">
              <w:t>Załącznik techniczny nr 6</w:t>
            </w:r>
          </w:p>
        </w:tc>
        <w:tc>
          <w:tcPr>
            <w:tcW w:w="6662" w:type="dxa"/>
          </w:tcPr>
          <w:p w14:paraId="1B5D8D02" w14:textId="77777777" w:rsidR="00B12599" w:rsidRPr="00A13E32" w:rsidRDefault="00000000">
            <w:pPr>
              <w:pStyle w:val="Compact"/>
            </w:pPr>
            <w:r w:rsidRPr="00A13E32">
              <w:t>Kosztorys i przedmiar branży budowlanej - materiał referencyjny</w:t>
            </w:r>
          </w:p>
        </w:tc>
      </w:tr>
      <w:tr w:rsidR="00B12599" w:rsidRPr="00A13E32" w14:paraId="74B76415" w14:textId="77777777" w:rsidTr="008158D3">
        <w:tc>
          <w:tcPr>
            <w:tcW w:w="3085" w:type="dxa"/>
          </w:tcPr>
          <w:p w14:paraId="20990C31" w14:textId="77777777" w:rsidR="00B12599" w:rsidRPr="00A13E32" w:rsidRDefault="00000000">
            <w:pPr>
              <w:pStyle w:val="Compact"/>
            </w:pPr>
            <w:r w:rsidRPr="00A13E32">
              <w:t>Załącznik techniczny nr 7</w:t>
            </w:r>
          </w:p>
        </w:tc>
        <w:tc>
          <w:tcPr>
            <w:tcW w:w="6662" w:type="dxa"/>
          </w:tcPr>
          <w:p w14:paraId="2A75652E" w14:textId="77777777" w:rsidR="00B12599" w:rsidRPr="00A13E32" w:rsidRDefault="00000000">
            <w:pPr>
              <w:pStyle w:val="Compact"/>
            </w:pPr>
            <w:r w:rsidRPr="00A13E32">
              <w:t>Kosztorys branży elektrycznej - materiał referencyjny</w:t>
            </w:r>
          </w:p>
        </w:tc>
      </w:tr>
      <w:tr w:rsidR="00B12599" w:rsidRPr="00A13E32" w14:paraId="01868235" w14:textId="77777777" w:rsidTr="008158D3">
        <w:tc>
          <w:tcPr>
            <w:tcW w:w="3085" w:type="dxa"/>
          </w:tcPr>
          <w:p w14:paraId="3A8779AF" w14:textId="77777777" w:rsidR="00B12599" w:rsidRPr="00A13E32" w:rsidRDefault="00000000">
            <w:pPr>
              <w:pStyle w:val="Compact"/>
            </w:pPr>
            <w:r w:rsidRPr="00A13E32">
              <w:t>Załącznik techniczny nr 8</w:t>
            </w:r>
          </w:p>
        </w:tc>
        <w:tc>
          <w:tcPr>
            <w:tcW w:w="6662" w:type="dxa"/>
          </w:tcPr>
          <w:p w14:paraId="7A53F262" w14:textId="77777777" w:rsidR="00B12599" w:rsidRPr="00A13E32" w:rsidRDefault="00000000">
            <w:pPr>
              <w:pStyle w:val="Compact"/>
            </w:pPr>
            <w:r w:rsidRPr="00A13E32">
              <w:t>Kosztorys branży sanitarnej - materiał referencyjny</w:t>
            </w:r>
          </w:p>
        </w:tc>
      </w:tr>
      <w:tr w:rsidR="00B12599" w:rsidRPr="00A13E32" w14:paraId="63DA8840" w14:textId="77777777" w:rsidTr="008158D3">
        <w:tc>
          <w:tcPr>
            <w:tcW w:w="3085" w:type="dxa"/>
          </w:tcPr>
          <w:p w14:paraId="203DCE3F" w14:textId="77777777" w:rsidR="00B12599" w:rsidRPr="00A13E32" w:rsidRDefault="00000000">
            <w:pPr>
              <w:pStyle w:val="Compact"/>
            </w:pPr>
            <w:r w:rsidRPr="00A13E32">
              <w:t>Załącznik rozliczeniowy</w:t>
            </w:r>
          </w:p>
        </w:tc>
        <w:tc>
          <w:tcPr>
            <w:tcW w:w="6662" w:type="dxa"/>
          </w:tcPr>
          <w:p w14:paraId="7E1E1A0E" w14:textId="77777777" w:rsidR="00B12599" w:rsidRPr="00A13E32" w:rsidRDefault="00000000">
            <w:pPr>
              <w:pStyle w:val="Compact"/>
            </w:pPr>
            <w:r w:rsidRPr="00A13E32">
              <w:t>Tabela podziału kosztów kwalifikowanych i niekwalifikowanych według wzoru z PFU</w:t>
            </w:r>
          </w:p>
        </w:tc>
      </w:tr>
    </w:tbl>
    <w:p w14:paraId="01581B37" w14:textId="77777777" w:rsidR="00B12599" w:rsidRPr="00A13E32" w:rsidRDefault="00000000">
      <w:pPr>
        <w:pStyle w:val="Nagwek1"/>
      </w:pPr>
      <w:bookmarkStart w:id="69" w:name="X9f3d41bb816b6268de29c5a3c460fd51c98b53d"/>
      <w:bookmarkEnd w:id="65"/>
      <w:bookmarkEnd w:id="68"/>
      <w:r w:rsidRPr="00A13E32">
        <w:lastRenderedPageBreak/>
        <w:t>IV. ZAŁĄCZNIK A - TABELA PODZIAŁU KOSZTÓW KWALIFIKOWANYCH I NIEKWALIFIKOWANYCH</w:t>
      </w:r>
    </w:p>
    <w:p w14:paraId="2C18B2AC" w14:textId="77777777" w:rsidR="00B12599" w:rsidRPr="00A13E32" w:rsidRDefault="00000000">
      <w:pPr>
        <w:pStyle w:val="FirstParagraph"/>
      </w:pPr>
      <w:r w:rsidRPr="00A13E32">
        <w:t>Tabela stanowi wzór logiczny podziału kosztów. Wykonawca wypełnia ją wartościami ofertowymi, a Zamawiający weryfikuje zgodność z PFU.</w:t>
      </w:r>
    </w:p>
    <w:tbl>
      <w:tblPr>
        <w:tblW w:w="10117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202"/>
        <w:gridCol w:w="1464"/>
        <w:gridCol w:w="2898"/>
      </w:tblGrid>
      <w:tr w:rsidR="008158D3" w:rsidRPr="00A13E32" w14:paraId="6BA65399" w14:textId="77777777" w:rsidTr="008158D3">
        <w:trPr>
          <w:trHeight w:val="900"/>
        </w:trPr>
        <w:tc>
          <w:tcPr>
            <w:tcW w:w="255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9EAF7"/>
            <w:vAlign w:val="center"/>
            <w:hideMark/>
          </w:tcPr>
          <w:p w14:paraId="08267457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22"/>
                <w:szCs w:val="22"/>
                <w:lang w:eastAsia="pl-PL"/>
              </w:rPr>
              <w:t>Pozycja / dział kosztorysu</w:t>
            </w:r>
          </w:p>
        </w:tc>
        <w:tc>
          <w:tcPr>
            <w:tcW w:w="320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9EAF7"/>
            <w:vAlign w:val="center"/>
            <w:hideMark/>
          </w:tcPr>
          <w:p w14:paraId="4649E1CB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22"/>
                <w:szCs w:val="22"/>
                <w:lang w:eastAsia="pl-PL"/>
              </w:rPr>
              <w:t>Opis zakresu</w:t>
            </w:r>
          </w:p>
        </w:tc>
        <w:tc>
          <w:tcPr>
            <w:tcW w:w="146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9EAF7"/>
            <w:vAlign w:val="center"/>
            <w:hideMark/>
          </w:tcPr>
          <w:p w14:paraId="70782357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22"/>
                <w:szCs w:val="22"/>
                <w:lang w:eastAsia="pl-PL"/>
              </w:rPr>
              <w:t>Sposób kwalifikacji</w:t>
            </w:r>
          </w:p>
        </w:tc>
        <w:tc>
          <w:tcPr>
            <w:tcW w:w="2898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9EAF7"/>
            <w:vAlign w:val="center"/>
            <w:hideMark/>
          </w:tcPr>
          <w:p w14:paraId="4BF0B040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22"/>
                <w:szCs w:val="22"/>
                <w:lang w:eastAsia="pl-PL"/>
              </w:rPr>
              <w:t>Uzasadnienie kwalifikacji</w:t>
            </w:r>
          </w:p>
        </w:tc>
      </w:tr>
      <w:tr w:rsidR="008158D3" w:rsidRPr="00A13E32" w14:paraId="03D1F92F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66E2184E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1. Dokumentacja projektowa i uzgodnienia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0ACB4EC4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Koncepcja, dokumentacja zamienna, projekty branżowe, uzgodnienia, opinie, decyzje, dokumentacja do użytkowania części magazynowej.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0AD32CF3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bezpośrednio – kwalifikowane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62702896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Zakres konieczny do zaprojektowania i oddania do użytkowania magazynu OLiOC.</w:t>
            </w:r>
          </w:p>
        </w:tc>
      </w:tr>
      <w:tr w:rsidR="008158D3" w:rsidRPr="00A13E32" w14:paraId="385EE537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295128C3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2. Organizacja i przygotowanie terenu budowy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29958C85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Organizacja zaplecza, zabezpieczenia, prace przygotowawcze, obsługa geodezyjna, roboty tymczasowe.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17388AC7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proporcja 51,99/48,01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6F30A60B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Pozycja wspólna inwestycji, rozdzielana według udziału powierzchni parteru i I piętra.</w:t>
            </w:r>
          </w:p>
        </w:tc>
      </w:tr>
      <w:tr w:rsidR="008158D3" w:rsidRPr="00A13E32" w14:paraId="2992E02B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2B8C3424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3. Roboty ziemne i fundamentowe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3CB915A8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Roboty ziemne, ławy, stopy, płyty, ściany fundamentowe, izolacje fundamentów.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626B9A1F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proporcja 51,99/48,01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550485EE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Element wspólny bryły budynku służący parterowi i I piętru.</w:t>
            </w:r>
          </w:p>
        </w:tc>
      </w:tr>
      <w:tr w:rsidR="008158D3" w:rsidRPr="00A13E32" w14:paraId="1B3EE0E5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02AE89E5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4. Konstrukcja nośna budynku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7CECD979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Ściany nośne, słupy, podciągi, wieńce, stropy, schody konstrukcyjne w zakresie wymaganym dokumentacją.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06B94F91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proporcja 51,99/48,01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0E2E249A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Element wspólny bryły budynku; koszt rozdzielany według powierzchni parteru i I piętra.</w:t>
            </w:r>
          </w:p>
        </w:tc>
      </w:tr>
      <w:tr w:rsidR="008158D3" w:rsidRPr="00A13E32" w14:paraId="6EF5BAE5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56466677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5. Dach i odwodnienie dachu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65D5C2B0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Konstrukcja dachu, pokrycie, obróbki, rynny, rury spustowe, akcesoria dachowe, odwodnienie dachu.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6546D0CD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proporcja 51,99/48,01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68C52A54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Dach zabezpiecza cały budynek, w tym magazyn oraz przyszły etap I piętra.</w:t>
            </w:r>
          </w:p>
        </w:tc>
      </w:tr>
      <w:tr w:rsidR="008158D3" w:rsidRPr="00A13E32" w14:paraId="67068161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640FCFFC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6. Elewacja i docieplenie całej bryły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4DAAECDC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Docieplenie, warstwa zbrojona, tynki elewacyjne, malowanie, parapety zewnętrzne i roboty towarzyszące.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739CE51A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proporcja 51,99/48,01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650E0C9B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Elewacja i docieplenie są elementem wspólnym całej bryły.</w:t>
            </w:r>
          </w:p>
        </w:tc>
      </w:tr>
      <w:tr w:rsidR="008158D3" w:rsidRPr="00A13E32" w14:paraId="3489001E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7F9E55BA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7. Stolarka zewnętrzna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784BCB8F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Okna, drzwi zewnętrzne, drzwi techniczne, elementy blokujące, ciepły montaż.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6D1B5E26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proporcja 51,99/48,01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4DF7BFE1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Stolarka zewnętrzna służy całej bryle budynku; koszt rozdzielany według udziału powierzchni.</w:t>
            </w:r>
          </w:p>
        </w:tc>
      </w:tr>
      <w:tr w:rsidR="008158D3" w:rsidRPr="00A13E32" w14:paraId="0C110C0C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06D64F86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8. Bramy magazynowe / wjazdowe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66B58C3D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Bramy umożliwiające wjazd pojazdu i obsługę magazynu, wraz z automatyką i osprzętem.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1213EFC8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bezpośrednio – kwalifikowane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21E2923E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Bramy służą funkcji magazynu OLiOC i obsłudze załadunku/rozładunku.</w:t>
            </w:r>
          </w:p>
        </w:tc>
      </w:tr>
      <w:tr w:rsidR="008158D3" w:rsidRPr="00A13E32" w14:paraId="178C5E6D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0507F2B1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9. Zagospodarowanie terenu – obsługa magazynu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1CF62AF9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Dojazd, plac manewrowy, dojścia, odwodnienie i elementy terenu niezbędne do użytkowania magazynu.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6E1C4F40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bezpośrednio – kwalifikowane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4F194582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Dojazd, plac manewrowy, dojścia i odwodnienie niezbędne do użytkowania magazynu OLiOC.</w:t>
            </w:r>
          </w:p>
        </w:tc>
      </w:tr>
      <w:tr w:rsidR="008158D3" w:rsidRPr="00A13E32" w14:paraId="74428AC9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7F0F3909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10. Zagospodarowanie terenu – pozostały zakres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060C0C61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Elementy terenu obsługujące funkcje niewchodzące w magazyn OLiOC albo przyszły etap.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7BD5BD02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bezpośrednio – niekwalifikowane etap 2026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51C100A5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Pozostały zakres zagospodarowania terenu nie jest bezpośrednim kosztem efektu rzeczowego magazynu OLiOC.</w:t>
            </w:r>
          </w:p>
        </w:tc>
      </w:tr>
      <w:tr w:rsidR="008158D3" w:rsidRPr="00A13E32" w14:paraId="790EBE20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37D340D9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11. Wykończenie parteru – magazyn OLiOC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3E6B9A2D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Tynki, malowanie, roboty wykończeniowe parteru, drzwi wewnętrzne w części magazynowej, zabezpieczenia użytkowe.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3C747BDA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bezpośrednio – kwalifikowane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5BC03DC6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Roboty bezpośrednio związane z uzyskaniem efektu rzeczowego magazynu.</w:t>
            </w:r>
          </w:p>
        </w:tc>
      </w:tr>
      <w:tr w:rsidR="008158D3" w:rsidRPr="00A13E32" w14:paraId="77580D3F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45A0D2BA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lastRenderedPageBreak/>
              <w:t>12. Posadzka magazynowa parteru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45C10236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Posadzka betonowa utwardzana, zatarta, typu Durobet albo równoważna, dostosowana do pojazdu do 5 ton i palet do 2 ton.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23870AB6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bezpośrednio – kwalifikowane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0EB2AB08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Posadzka jest podstawowym elementem funkcjonalnym magazynu.</w:t>
            </w:r>
          </w:p>
        </w:tc>
      </w:tr>
      <w:tr w:rsidR="008158D3" w:rsidRPr="00A13E32" w14:paraId="4E37B05E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080124B3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13. Instalacje sanitarne parteru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2EE98F6A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Instalacje wodociągowe, kanalizacyjne, grzewcze, wentylacja oraz elementy sanitarne wymagane do użytkowania magazynu.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42A60C47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bezpośrednio – kwalifikowane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7731D7FB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Instalacje służą użytkowaniu magazynu i uzyskaniu pozwolenia na użytkowanie części obiektu.</w:t>
            </w:r>
          </w:p>
        </w:tc>
      </w:tr>
      <w:tr w:rsidR="008158D3" w:rsidRPr="00A13E32" w14:paraId="3970AE26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4975ED79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14. Instalacje wspólne sanitarne / piony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4C24274E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Piony i wspólne odcinki instalacji niezbędne technicznie dla budynku oraz przygotowania przyszłego etapu.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235B93C2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proporcja 51,99/48,01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0B403652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Wspólne piony i odcinki instalacyjne służą parterowi oraz przyszłemu I piętru; koszt rozdzielany proporcją.</w:t>
            </w:r>
          </w:p>
        </w:tc>
      </w:tr>
      <w:tr w:rsidR="008158D3" w:rsidRPr="00A13E32" w14:paraId="2593CCAF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32D5B0C9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15. Instalacje elektryczne parteru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4AEBE5B6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Zasilanie, oświetlenie, gniazda, obwody ładowania akumulatorów, latarek, radiotelefonów i elektronarzędzi w magazynie.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39851E9B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bezpośrednio – kwalifikowane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42F3FF3E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Instalacje bezpośrednio służą funkcji magazynu OLiOC.</w:t>
            </w:r>
          </w:p>
        </w:tc>
      </w:tr>
      <w:tr w:rsidR="008158D3" w:rsidRPr="00A13E32" w14:paraId="06A6EB1F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32202347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16. Instalacje elektryczne wspólne / zasilanie budynku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15F61C22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Zasilanie, rozdzielnice, WLZ, uziemienie, pomiary, odcinki wspólne dla obiektu.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6E711071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proporcja 51,99/48,01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0290C374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Zasilanie i elementy wspólne instalacji elektrycznej służą całej bryle; koszt rozdzielany proporcją.</w:t>
            </w:r>
          </w:p>
        </w:tc>
      </w:tr>
      <w:tr w:rsidR="008158D3" w:rsidRPr="00A13E32" w14:paraId="287E560A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4C96BDA9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17. Systemy bezpieczeństwa części magazynowej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4DF6CC1C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SSP, czujki, monitoring CCTV, alarm i kontrola dostępu w zakresie niezbędnym do bezpiecznego użytkowania magazynu OLiOC.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2F85F90F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bezpośrednio – kwalifikowane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41B06E25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Systemy bezpieczeństwa w tej pozycji służą funkcji magazynu OLiOC.</w:t>
            </w:r>
          </w:p>
        </w:tc>
      </w:tr>
      <w:tr w:rsidR="008158D3" w:rsidRPr="00A13E32" w14:paraId="547599DB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11B773E2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18. Wyposażenie magazynu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45E56C0F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15 regałów magazynowych średniego obciążenia, oznakowanie, gaśnice, instrukcje, szafki, stojaki, pojemniki.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502FB0B2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bezpośrednio – kwalifikowane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509A8F3B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Wyposażenie służy wyłącznie magazynowi zasobów ochrony ludności.</w:t>
            </w:r>
          </w:p>
        </w:tc>
      </w:tr>
      <w:tr w:rsidR="008158D3" w:rsidRPr="00A13E32" w14:paraId="264314C6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3E9C5514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19. Zabezpieczenie I piętra w etapie 2026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0E78B709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Zamknięcie stolarką zewnętrzną, doprowadzenie pionów, zabezpieczenie drzwiami przed dostępem osób nieuprawnionych, bez pełnego wykończenia.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2CC55CD7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bezpośrednio – niekwalifikowane etap 2026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2A875E8D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Zakres wykonywany w bieżącym etapie, ale służący przyszłej funkcji I piętra.</w:t>
            </w:r>
          </w:p>
        </w:tc>
      </w:tr>
      <w:tr w:rsidR="008158D3" w:rsidRPr="00A13E32" w14:paraId="027CBBAE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7680C9B1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20. Instalacje przygotowawcze dla I piętra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45C67C5E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Piony wod.-kan., c.o., wentylacyjne, przewód do tablicy rozdzielczej I piętra; bez pełnej instalacji elektrycznej piętra.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3D3BE3B3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bezpośrednio – niekwalifikowane etap 2026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3D9B1B8D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Zakres służy przyszłemu użytkowaniu I piętra i pozostaje kosztem niekwalifikowanym etapu 2026.</w:t>
            </w:r>
          </w:p>
        </w:tc>
      </w:tr>
      <w:tr w:rsidR="008158D3" w:rsidRPr="00A13E32" w14:paraId="3236A1AB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0638B252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21. Pełne wykończenie I piętra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481D986E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Tynki, posadzki, malowanie, stolarka wewnętrzna, instalacje szczegółowe, wyposażenie pomieszczeń piętra.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7D978CC3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bezpośrednio – etap 2027 / poza zakresem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3A002274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Zakres przewidziany do przyszłego etapu, niewchodzący do bieżącego wykonania.</w:t>
            </w:r>
          </w:p>
        </w:tc>
      </w:tr>
      <w:tr w:rsidR="008158D3" w:rsidRPr="00A13E32" w14:paraId="41E0F28E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74E4FBAD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22. Winda osobowa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0F9824E5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Dostawa, montaż, regulacja, odbiory dźwigu osobowego.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4561275E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bezpośrednio – etap 2027 / poza zakresem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3B302AA6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Winda nie jest wymagana do uruchomienia magazynu OLiOC na parterze.</w:t>
            </w:r>
          </w:p>
        </w:tc>
      </w:tr>
      <w:tr w:rsidR="008158D3" w:rsidRPr="00A13E32" w14:paraId="2A34EE0C" w14:textId="77777777" w:rsidTr="008158D3">
        <w:trPr>
          <w:trHeight w:val="882"/>
        </w:trPr>
        <w:tc>
          <w:tcPr>
            <w:tcW w:w="255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6DC5F9AA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23. Dokumentacja powykonawcza i odbiory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hideMark/>
          </w:tcPr>
          <w:p w14:paraId="5F07E4EB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Dokumentacja powykonawcza, pomiary, protokoły, komplet dokumentów do użytkowania magazynu, instrukcje użytkowania.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C6EFCE"/>
            <w:vAlign w:val="center"/>
            <w:hideMark/>
          </w:tcPr>
          <w:p w14:paraId="2D7EA8A7" w14:textId="77777777" w:rsidR="008158D3" w:rsidRPr="00A13E32" w:rsidRDefault="008158D3" w:rsidP="008158D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b/>
                <w:bCs/>
                <w:color w:val="1F1F1F"/>
                <w:sz w:val="18"/>
                <w:szCs w:val="18"/>
                <w:lang w:eastAsia="pl-PL"/>
              </w:rPr>
              <w:t>bezpośrednio – kwalifikowane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hideMark/>
          </w:tcPr>
          <w:p w14:paraId="6F18EC7A" w14:textId="77777777" w:rsidR="008158D3" w:rsidRPr="00A13E32" w:rsidRDefault="008158D3" w:rsidP="008158D3">
            <w:pPr>
              <w:spacing w:after="0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</w:pPr>
            <w:r w:rsidRPr="00A13E32"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pl-PL"/>
              </w:rPr>
              <w:t>Dokumentacja i odbiory w tej pozycji dotyczą doprowadzenia magazynu OLiOC do użytkowania.</w:t>
            </w:r>
          </w:p>
        </w:tc>
      </w:tr>
    </w:tbl>
    <w:p w14:paraId="4B25BEAD" w14:textId="77777777" w:rsidR="008158D3" w:rsidRPr="00A13E32" w:rsidRDefault="008158D3" w:rsidP="008158D3">
      <w:pPr>
        <w:pStyle w:val="Tekstpodstawowy"/>
      </w:pPr>
    </w:p>
    <w:p w14:paraId="21C9D871" w14:textId="4825D841" w:rsidR="00B12599" w:rsidRPr="00A13E32" w:rsidRDefault="00000000">
      <w:pPr>
        <w:pStyle w:val="Nagwek1"/>
      </w:pPr>
      <w:bookmarkStart w:id="70" w:name="X5d68dba94fad879e46437c41a988f7b7de2d1a7"/>
      <w:bookmarkEnd w:id="69"/>
      <w:r w:rsidRPr="00A13E32">
        <w:lastRenderedPageBreak/>
        <w:t>V. ZAŁĄCZNIK B - WYTYCZNE DO KOSZTORYSU OFERTOWEGO WYKONAWCY</w:t>
      </w:r>
    </w:p>
    <w:p w14:paraId="14D95ED8" w14:textId="77777777" w:rsidR="00A13E32" w:rsidRDefault="00000000">
      <w:pPr>
        <w:pStyle w:val="FirstParagraph"/>
      </w:pPr>
      <w:r w:rsidRPr="00A13E32">
        <w:t>Kosztorys ofertowy i tabela rozliczeniowa wykonawcy</w:t>
      </w:r>
      <w:r w:rsidR="00A13E32" w:rsidRPr="00A13E32">
        <w:t xml:space="preserve"> </w:t>
      </w:r>
    </w:p>
    <w:p w14:paraId="40DE4790" w14:textId="2A6C3927" w:rsidR="00A13E32" w:rsidRDefault="00A13E32">
      <w:pPr>
        <w:pStyle w:val="FirstParagraph"/>
      </w:pPr>
      <w:r w:rsidRPr="00A13E32">
        <w:t>(</w:t>
      </w:r>
      <w:r w:rsidRPr="00A13E32">
        <w:t>Zalacznik_B_SWZ_tabela_kosztorysu_ofertowego_magazyn_OLiOC</w:t>
      </w:r>
      <w:r w:rsidRPr="00A13E32">
        <w:t>)</w:t>
      </w:r>
      <w:r w:rsidR="00000000" w:rsidRPr="00A13E32">
        <w:t xml:space="preserve"> </w:t>
      </w:r>
    </w:p>
    <w:p w14:paraId="57813CB1" w14:textId="609B4CCD" w:rsidR="00B12599" w:rsidRPr="00A13E32" w:rsidRDefault="00000000">
      <w:pPr>
        <w:pStyle w:val="FirstParagraph"/>
      </w:pPr>
      <w:r w:rsidRPr="00A13E32">
        <w:t>zawierają co najmniej następujące kolumny:</w:t>
      </w:r>
    </w:p>
    <w:tbl>
      <w:tblPr>
        <w:tblStyle w:val="Table"/>
        <w:tblW w:w="4653" w:type="pct"/>
        <w:tblLayout w:type="fixed"/>
        <w:tblLook w:val="0020" w:firstRow="1" w:lastRow="0" w:firstColumn="0" w:lastColumn="0" w:noHBand="0" w:noVBand="0"/>
      </w:tblPr>
      <w:tblGrid>
        <w:gridCol w:w="803"/>
        <w:gridCol w:w="8036"/>
      </w:tblGrid>
      <w:tr w:rsidR="00B12599" w:rsidRPr="00A13E32" w14:paraId="79A014B2" w14:textId="77777777" w:rsidTr="00CE30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17" w:type="dxa"/>
          </w:tcPr>
          <w:p w14:paraId="140243BF" w14:textId="77777777" w:rsidR="00B12599" w:rsidRPr="00A13E32" w:rsidRDefault="00000000">
            <w:pPr>
              <w:pStyle w:val="Compact"/>
              <w:jc w:val="right"/>
            </w:pPr>
            <w:r w:rsidRPr="00A13E32">
              <w:t>Lp.</w:t>
            </w:r>
          </w:p>
        </w:tc>
        <w:tc>
          <w:tcPr>
            <w:tcW w:w="8222" w:type="dxa"/>
          </w:tcPr>
          <w:p w14:paraId="35EDAA03" w14:textId="77777777" w:rsidR="00B12599" w:rsidRPr="00A13E32" w:rsidRDefault="00000000">
            <w:pPr>
              <w:pStyle w:val="Compact"/>
            </w:pPr>
            <w:r w:rsidRPr="00A13E32">
              <w:t>Kolumna</w:t>
            </w:r>
          </w:p>
        </w:tc>
      </w:tr>
      <w:tr w:rsidR="00B12599" w:rsidRPr="00A13E32" w14:paraId="361875BC" w14:textId="77777777" w:rsidTr="00CE3031">
        <w:tc>
          <w:tcPr>
            <w:tcW w:w="817" w:type="dxa"/>
          </w:tcPr>
          <w:p w14:paraId="0D46E82E" w14:textId="77777777" w:rsidR="00B12599" w:rsidRPr="00A13E32" w:rsidRDefault="00000000">
            <w:pPr>
              <w:pStyle w:val="Compact"/>
              <w:jc w:val="right"/>
            </w:pPr>
            <w:r w:rsidRPr="00A13E32">
              <w:t>1</w:t>
            </w:r>
          </w:p>
        </w:tc>
        <w:tc>
          <w:tcPr>
            <w:tcW w:w="8222" w:type="dxa"/>
          </w:tcPr>
          <w:p w14:paraId="7445D565" w14:textId="77777777" w:rsidR="00B12599" w:rsidRPr="00A13E32" w:rsidRDefault="00000000">
            <w:pPr>
              <w:pStyle w:val="Compact"/>
            </w:pPr>
            <w:r w:rsidRPr="00A13E32">
              <w:t>Pozycja / dział kosztorysu</w:t>
            </w:r>
          </w:p>
        </w:tc>
      </w:tr>
      <w:tr w:rsidR="00B12599" w:rsidRPr="00A13E32" w14:paraId="6AA75487" w14:textId="77777777" w:rsidTr="00CE3031">
        <w:tc>
          <w:tcPr>
            <w:tcW w:w="817" w:type="dxa"/>
          </w:tcPr>
          <w:p w14:paraId="63697274" w14:textId="77777777" w:rsidR="00B12599" w:rsidRPr="00A13E32" w:rsidRDefault="00000000">
            <w:pPr>
              <w:pStyle w:val="Compact"/>
              <w:jc w:val="right"/>
            </w:pPr>
            <w:r w:rsidRPr="00A13E32">
              <w:t>2</w:t>
            </w:r>
          </w:p>
        </w:tc>
        <w:tc>
          <w:tcPr>
            <w:tcW w:w="8222" w:type="dxa"/>
          </w:tcPr>
          <w:p w14:paraId="5F58BF14" w14:textId="77777777" w:rsidR="00B12599" w:rsidRPr="00A13E32" w:rsidRDefault="00000000">
            <w:pPr>
              <w:pStyle w:val="Compact"/>
            </w:pPr>
            <w:r w:rsidRPr="00A13E32">
              <w:t>Opis zakresu</w:t>
            </w:r>
          </w:p>
        </w:tc>
      </w:tr>
      <w:tr w:rsidR="00B12599" w:rsidRPr="00A13E32" w14:paraId="13D5A23B" w14:textId="77777777" w:rsidTr="00CE3031">
        <w:tc>
          <w:tcPr>
            <w:tcW w:w="817" w:type="dxa"/>
          </w:tcPr>
          <w:p w14:paraId="3062BF52" w14:textId="77777777" w:rsidR="00B12599" w:rsidRPr="00A13E32" w:rsidRDefault="00000000">
            <w:pPr>
              <w:pStyle w:val="Compact"/>
              <w:jc w:val="right"/>
            </w:pPr>
            <w:r w:rsidRPr="00A13E32">
              <w:t>3</w:t>
            </w:r>
          </w:p>
        </w:tc>
        <w:tc>
          <w:tcPr>
            <w:tcW w:w="8222" w:type="dxa"/>
          </w:tcPr>
          <w:p w14:paraId="5752856E" w14:textId="77777777" w:rsidR="00B12599" w:rsidRPr="00A13E32" w:rsidRDefault="00000000">
            <w:pPr>
              <w:pStyle w:val="Compact"/>
            </w:pPr>
            <w:r w:rsidRPr="00A13E32">
              <w:t>Wartość brutto ogółem</w:t>
            </w:r>
          </w:p>
        </w:tc>
      </w:tr>
      <w:tr w:rsidR="00B12599" w:rsidRPr="00A13E32" w14:paraId="7171893C" w14:textId="77777777" w:rsidTr="00CE3031">
        <w:tc>
          <w:tcPr>
            <w:tcW w:w="817" w:type="dxa"/>
          </w:tcPr>
          <w:p w14:paraId="05BD800A" w14:textId="77777777" w:rsidR="00B12599" w:rsidRPr="00A13E32" w:rsidRDefault="00000000">
            <w:pPr>
              <w:pStyle w:val="Compact"/>
              <w:jc w:val="right"/>
            </w:pPr>
            <w:r w:rsidRPr="00A13E32">
              <w:t>4</w:t>
            </w:r>
          </w:p>
        </w:tc>
        <w:tc>
          <w:tcPr>
            <w:tcW w:w="8222" w:type="dxa"/>
          </w:tcPr>
          <w:p w14:paraId="51E5A180" w14:textId="77777777" w:rsidR="00B12599" w:rsidRPr="00A13E32" w:rsidRDefault="00000000">
            <w:pPr>
              <w:pStyle w:val="Compact"/>
            </w:pPr>
            <w:r w:rsidRPr="00A13E32">
              <w:t>Koszt kwalifikowany</w:t>
            </w:r>
          </w:p>
        </w:tc>
      </w:tr>
      <w:tr w:rsidR="00B12599" w:rsidRPr="00A13E32" w14:paraId="63CBD895" w14:textId="77777777" w:rsidTr="00CE3031">
        <w:tc>
          <w:tcPr>
            <w:tcW w:w="817" w:type="dxa"/>
          </w:tcPr>
          <w:p w14:paraId="2BAAA58E" w14:textId="77777777" w:rsidR="00B12599" w:rsidRPr="00A13E32" w:rsidRDefault="00000000">
            <w:pPr>
              <w:pStyle w:val="Compact"/>
              <w:jc w:val="right"/>
            </w:pPr>
            <w:r w:rsidRPr="00A13E32">
              <w:t>5</w:t>
            </w:r>
          </w:p>
        </w:tc>
        <w:tc>
          <w:tcPr>
            <w:tcW w:w="8222" w:type="dxa"/>
          </w:tcPr>
          <w:p w14:paraId="4C9DFBA5" w14:textId="77777777" w:rsidR="00B12599" w:rsidRPr="00A13E32" w:rsidRDefault="00000000">
            <w:pPr>
              <w:pStyle w:val="Compact"/>
            </w:pPr>
            <w:r w:rsidRPr="00A13E32">
              <w:t>Koszt niekwalifikowany etapu 2026</w:t>
            </w:r>
          </w:p>
        </w:tc>
      </w:tr>
      <w:tr w:rsidR="00B12599" w:rsidRPr="00A13E32" w14:paraId="23EB7483" w14:textId="77777777" w:rsidTr="00CE3031">
        <w:tc>
          <w:tcPr>
            <w:tcW w:w="817" w:type="dxa"/>
          </w:tcPr>
          <w:p w14:paraId="1E40BEB2" w14:textId="77777777" w:rsidR="00B12599" w:rsidRPr="00A13E32" w:rsidRDefault="00000000">
            <w:pPr>
              <w:pStyle w:val="Compact"/>
              <w:jc w:val="right"/>
            </w:pPr>
            <w:r w:rsidRPr="00A13E32">
              <w:t>6</w:t>
            </w:r>
          </w:p>
        </w:tc>
        <w:tc>
          <w:tcPr>
            <w:tcW w:w="8222" w:type="dxa"/>
          </w:tcPr>
          <w:p w14:paraId="34E08217" w14:textId="77777777" w:rsidR="00B12599" w:rsidRPr="00A13E32" w:rsidRDefault="00000000">
            <w:pPr>
              <w:pStyle w:val="Compact"/>
            </w:pPr>
            <w:r w:rsidRPr="00A13E32">
              <w:t>Koszt etapu 2027 / poza zakresem bieżącego wykonania</w:t>
            </w:r>
          </w:p>
        </w:tc>
      </w:tr>
      <w:tr w:rsidR="00B12599" w:rsidRPr="00A13E32" w14:paraId="7379FAB9" w14:textId="77777777" w:rsidTr="00CE3031">
        <w:tc>
          <w:tcPr>
            <w:tcW w:w="817" w:type="dxa"/>
          </w:tcPr>
          <w:p w14:paraId="1AE19C5C" w14:textId="77777777" w:rsidR="00B12599" w:rsidRPr="00A13E32" w:rsidRDefault="00000000">
            <w:pPr>
              <w:pStyle w:val="Compact"/>
              <w:jc w:val="right"/>
            </w:pPr>
            <w:r w:rsidRPr="00A13E32">
              <w:t>7</w:t>
            </w:r>
          </w:p>
        </w:tc>
        <w:tc>
          <w:tcPr>
            <w:tcW w:w="8222" w:type="dxa"/>
          </w:tcPr>
          <w:p w14:paraId="5C3835EF" w14:textId="77777777" w:rsidR="00B12599" w:rsidRPr="00A13E32" w:rsidRDefault="00000000">
            <w:pPr>
              <w:pStyle w:val="Compact"/>
            </w:pPr>
            <w:r w:rsidRPr="00A13E32">
              <w:t>Sposób kwalifikacji: bezpośrednio, proporcja 51,99/48,01 albo inny uzasadniony</w:t>
            </w:r>
          </w:p>
        </w:tc>
      </w:tr>
      <w:tr w:rsidR="00B12599" w:rsidRPr="00A13E32" w14:paraId="23B77E8D" w14:textId="77777777" w:rsidTr="00CE3031">
        <w:tc>
          <w:tcPr>
            <w:tcW w:w="817" w:type="dxa"/>
          </w:tcPr>
          <w:p w14:paraId="29947070" w14:textId="77777777" w:rsidR="00B12599" w:rsidRPr="00A13E32" w:rsidRDefault="00000000">
            <w:pPr>
              <w:pStyle w:val="Compact"/>
              <w:jc w:val="right"/>
            </w:pPr>
            <w:r w:rsidRPr="00A13E32">
              <w:t>8</w:t>
            </w:r>
          </w:p>
        </w:tc>
        <w:tc>
          <w:tcPr>
            <w:tcW w:w="8222" w:type="dxa"/>
          </w:tcPr>
          <w:p w14:paraId="3EAA3B73" w14:textId="77777777" w:rsidR="00B12599" w:rsidRPr="00A13E32" w:rsidRDefault="00000000">
            <w:pPr>
              <w:pStyle w:val="Compact"/>
            </w:pPr>
            <w:r w:rsidRPr="00A13E32">
              <w:t>Uzasadnienie kwalifikacji</w:t>
            </w:r>
          </w:p>
        </w:tc>
      </w:tr>
      <w:tr w:rsidR="00B12599" w:rsidRPr="00A13E32" w14:paraId="1372E244" w14:textId="77777777" w:rsidTr="00CE3031">
        <w:tc>
          <w:tcPr>
            <w:tcW w:w="817" w:type="dxa"/>
          </w:tcPr>
          <w:p w14:paraId="517E9D8C" w14:textId="77777777" w:rsidR="00B12599" w:rsidRPr="00A13E32" w:rsidRDefault="00000000">
            <w:pPr>
              <w:pStyle w:val="Compact"/>
              <w:jc w:val="right"/>
            </w:pPr>
            <w:r w:rsidRPr="00A13E32">
              <w:t>9</w:t>
            </w:r>
          </w:p>
        </w:tc>
        <w:tc>
          <w:tcPr>
            <w:tcW w:w="8222" w:type="dxa"/>
          </w:tcPr>
          <w:p w14:paraId="016ED1CA" w14:textId="77777777" w:rsidR="00B12599" w:rsidRPr="00A13E32" w:rsidRDefault="00000000">
            <w:pPr>
              <w:pStyle w:val="Compact"/>
            </w:pPr>
            <w:r w:rsidRPr="00A13E32">
              <w:t>Odniesienie do PFU, dokumentacji projektowej albo kosztorysu</w:t>
            </w:r>
          </w:p>
        </w:tc>
      </w:tr>
    </w:tbl>
    <w:p w14:paraId="395F00CE" w14:textId="5D07821C" w:rsidR="00B12599" w:rsidRPr="00A13E32" w:rsidRDefault="00000000">
      <w:pPr>
        <w:pStyle w:val="Tekstpodstawowy"/>
      </w:pPr>
      <w:r w:rsidRPr="00A13E32">
        <w:t>Wykonawca nie łączy kosztów kwalifikowanych i niekwalifikowanych w jednej pozycji bez wskazania klucza podziału. Pozycje wspólne rozdziel</w:t>
      </w:r>
      <w:r w:rsidR="00A13E32">
        <w:t>one</w:t>
      </w:r>
      <w:r w:rsidRPr="00A13E32">
        <w:t xml:space="preserve"> zgodnie z kluczem powierzchniowym, chyba że dokumentacja projektowa i kosztorys pozwalają na bezpośrednie przypisanie kosztu do parteru albo I piętra.</w:t>
      </w:r>
    </w:p>
    <w:p w14:paraId="435B3A92" w14:textId="77777777" w:rsidR="0071434E" w:rsidRPr="00A13E32" w:rsidRDefault="0071434E">
      <w:pPr>
        <w:pStyle w:val="Tekstpodstawowy"/>
      </w:pPr>
    </w:p>
    <w:p w14:paraId="45BD05F2" w14:textId="77777777" w:rsidR="0071434E" w:rsidRPr="00A13E32" w:rsidRDefault="0071434E">
      <w:pPr>
        <w:pStyle w:val="Tekstpodstawowy"/>
      </w:pPr>
    </w:p>
    <w:p w14:paraId="3ABF2948" w14:textId="77777777" w:rsidR="0071434E" w:rsidRPr="00A13E32" w:rsidRDefault="0071434E">
      <w:pPr>
        <w:pStyle w:val="Tekstpodstawowy"/>
      </w:pPr>
    </w:p>
    <w:p w14:paraId="74C03F10" w14:textId="77777777" w:rsidR="0071434E" w:rsidRPr="00A13E32" w:rsidRDefault="0071434E">
      <w:pPr>
        <w:pStyle w:val="Tekstpodstawowy"/>
      </w:pPr>
    </w:p>
    <w:p w14:paraId="03DD066D" w14:textId="77777777" w:rsidR="0071434E" w:rsidRPr="00A13E32" w:rsidRDefault="0071434E">
      <w:pPr>
        <w:pStyle w:val="Tekstpodstawowy"/>
      </w:pPr>
    </w:p>
    <w:p w14:paraId="4AC236EF" w14:textId="77777777" w:rsidR="0071434E" w:rsidRPr="00A13E32" w:rsidRDefault="0071434E">
      <w:pPr>
        <w:pStyle w:val="Tekstpodstawowy"/>
      </w:pPr>
    </w:p>
    <w:p w14:paraId="449E018D" w14:textId="77777777" w:rsidR="0071434E" w:rsidRPr="00A13E32" w:rsidRDefault="0071434E">
      <w:pPr>
        <w:pStyle w:val="Tekstpodstawowy"/>
      </w:pPr>
    </w:p>
    <w:p w14:paraId="7D7B2661" w14:textId="77777777" w:rsidR="0071434E" w:rsidRPr="00A13E32" w:rsidRDefault="0071434E">
      <w:pPr>
        <w:pStyle w:val="Tekstpodstawowy"/>
      </w:pPr>
    </w:p>
    <w:p w14:paraId="51538BBC" w14:textId="77777777" w:rsidR="0071434E" w:rsidRPr="00A13E32" w:rsidRDefault="0071434E">
      <w:pPr>
        <w:pStyle w:val="Tekstpodstawowy"/>
      </w:pPr>
    </w:p>
    <w:p w14:paraId="56126FF0" w14:textId="77777777" w:rsidR="0071434E" w:rsidRPr="00A13E32" w:rsidRDefault="0071434E">
      <w:pPr>
        <w:pStyle w:val="Tekstpodstawowy"/>
      </w:pPr>
    </w:p>
    <w:p w14:paraId="0CAEA35C" w14:textId="07C61A00" w:rsidR="00B12599" w:rsidRPr="00A13E32" w:rsidRDefault="00000000">
      <w:pPr>
        <w:pStyle w:val="Nagwek1"/>
      </w:pPr>
      <w:bookmarkStart w:id="71" w:name="vi.-postanowienia-końcowe"/>
      <w:bookmarkEnd w:id="70"/>
      <w:r w:rsidRPr="00A13E32">
        <w:lastRenderedPageBreak/>
        <w:t>VI. POSTANOWIENIA KOŃCOWE</w:t>
      </w:r>
    </w:p>
    <w:p w14:paraId="22BDCB5A" w14:textId="77777777" w:rsidR="00B12599" w:rsidRDefault="00000000">
      <w:pPr>
        <w:pStyle w:val="FirstParagraph"/>
      </w:pPr>
      <w:r w:rsidRPr="00A13E32">
        <w:t>Niniejszy PFU stanowi podstawę do przygotowania oferty, opracowania dokumentacji projektowej zamiennej, realizacji robót budowlanych oraz rozliczenia zadania. Wykonawca uwzględnia wszystkie wymagania PFU w cenie oferty. W cenie oferty wykonawca ujmuje wszystkie czynności projektowe, formalne, wykonawcze, odbiorowe i dokumentacyjne konieczne do uzyskania efektu rzeczowego: gotowego do użytkowania magazynu zasobów ochrony ludności na parterze budynku, przy jednoczesnym wykonaniu całej bryły budynku w stanie zamkniętym i zabezpieczeniu I piętra jako przyszłego etapu.</w:t>
      </w:r>
      <w:bookmarkEnd w:id="71"/>
    </w:p>
    <w:sectPr w:rsidR="00B12599" w:rsidSect="00B66AF2">
      <w:pgSz w:w="12240" w:h="15840"/>
      <w:pgMar w:top="1417" w:right="1325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238C0" w14:textId="77777777" w:rsidR="009A4D4E" w:rsidRPr="00A13E32" w:rsidRDefault="009A4D4E">
      <w:pPr>
        <w:spacing w:after="0"/>
      </w:pPr>
      <w:r w:rsidRPr="00A13E32">
        <w:separator/>
      </w:r>
    </w:p>
  </w:endnote>
  <w:endnote w:type="continuationSeparator" w:id="0">
    <w:p w14:paraId="1DFA973B" w14:textId="77777777" w:rsidR="009A4D4E" w:rsidRPr="00A13E32" w:rsidRDefault="009A4D4E">
      <w:pPr>
        <w:spacing w:after="0"/>
      </w:pPr>
      <w:r w:rsidRPr="00A13E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69FED" w14:textId="77777777" w:rsidR="009A4D4E" w:rsidRPr="00A13E32" w:rsidRDefault="009A4D4E">
      <w:r w:rsidRPr="00A13E32">
        <w:separator/>
      </w:r>
    </w:p>
  </w:footnote>
  <w:footnote w:type="continuationSeparator" w:id="0">
    <w:p w14:paraId="32C4F1D3" w14:textId="77777777" w:rsidR="009A4D4E" w:rsidRPr="00A13E32" w:rsidRDefault="009A4D4E">
      <w:r w:rsidRPr="00A13E3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AE9E923E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0000A991"/>
    <w:multiLevelType w:val="multilevel"/>
    <w:tmpl w:val="D5E8C062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2" w15:restartNumberingAfterBreak="0">
    <w:nsid w:val="00A99411"/>
    <w:multiLevelType w:val="multilevel"/>
    <w:tmpl w:val="9F0E51F0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 w16cid:durableId="1669213862">
    <w:abstractNumId w:val="0"/>
  </w:num>
  <w:num w:numId="2" w16cid:durableId="13747685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6814557">
    <w:abstractNumId w:val="1"/>
  </w:num>
  <w:num w:numId="4" w16cid:durableId="392437501">
    <w:abstractNumId w:val="1"/>
  </w:num>
  <w:num w:numId="5" w16cid:durableId="1929652658">
    <w:abstractNumId w:val="1"/>
  </w:num>
  <w:num w:numId="6" w16cid:durableId="866212079">
    <w:abstractNumId w:val="1"/>
  </w:num>
  <w:num w:numId="7" w16cid:durableId="2098166637">
    <w:abstractNumId w:val="1"/>
  </w:num>
  <w:num w:numId="8" w16cid:durableId="64691852">
    <w:abstractNumId w:val="1"/>
  </w:num>
  <w:num w:numId="9" w16cid:durableId="647174750">
    <w:abstractNumId w:val="1"/>
  </w:num>
  <w:num w:numId="10" w16cid:durableId="2127773938">
    <w:abstractNumId w:val="1"/>
  </w:num>
  <w:num w:numId="11" w16cid:durableId="1639915847">
    <w:abstractNumId w:val="1"/>
  </w:num>
  <w:num w:numId="12" w16cid:durableId="1477913575">
    <w:abstractNumId w:val="1"/>
  </w:num>
  <w:num w:numId="13" w16cid:durableId="1785032342">
    <w:abstractNumId w:val="1"/>
  </w:num>
  <w:num w:numId="14" w16cid:durableId="1492677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599"/>
    <w:rsid w:val="00084A42"/>
    <w:rsid w:val="000937A9"/>
    <w:rsid w:val="0009504D"/>
    <w:rsid w:val="000F7DC3"/>
    <w:rsid w:val="001B571D"/>
    <w:rsid w:val="00361BA0"/>
    <w:rsid w:val="003A7F3D"/>
    <w:rsid w:val="006B294C"/>
    <w:rsid w:val="0071434E"/>
    <w:rsid w:val="00737619"/>
    <w:rsid w:val="008158D3"/>
    <w:rsid w:val="009053B8"/>
    <w:rsid w:val="009A4D4E"/>
    <w:rsid w:val="00A13E32"/>
    <w:rsid w:val="00AF182C"/>
    <w:rsid w:val="00B075C5"/>
    <w:rsid w:val="00B12599"/>
    <w:rsid w:val="00B66AF2"/>
    <w:rsid w:val="00C357FF"/>
    <w:rsid w:val="00CE3031"/>
    <w:rsid w:val="00EB2093"/>
    <w:rsid w:val="00ED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E693D"/>
  <w15:docId w15:val="{C273D74F-9E9D-418E-81BB-7C3E2EF47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Tekstpodstawowy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Nagwek2">
    <w:name w:val="heading 2"/>
    <w:basedOn w:val="Normalny"/>
    <w:next w:val="Tekstpodstawowy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Nagwek3">
    <w:name w:val="heading 3"/>
    <w:basedOn w:val="Normalny"/>
    <w:next w:val="Tekstpodstawowy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Tekstpodstawowy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Nagwek5">
    <w:name w:val="heading 5"/>
    <w:basedOn w:val="Normalny"/>
    <w:next w:val="Tekstpodstawowy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Nagwek6">
    <w:name w:val="heading 6"/>
    <w:basedOn w:val="Normalny"/>
    <w:next w:val="Tekstpodstawowy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Nagwek7">
    <w:name w:val="heading 7"/>
    <w:basedOn w:val="Normalny"/>
    <w:next w:val="Tekstpodstawowy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Nagwek8">
    <w:name w:val="heading 8"/>
    <w:basedOn w:val="Normalny"/>
    <w:next w:val="Tekstpodstawowy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Nagwek9">
    <w:name w:val="heading 9"/>
    <w:basedOn w:val="Normalny"/>
    <w:next w:val="Tekstpodstawowy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qFormat/>
    <w:pPr>
      <w:spacing w:before="180" w:after="180"/>
    </w:pPr>
  </w:style>
  <w:style w:type="paragraph" w:customStyle="1" w:styleId="FirstParagraph">
    <w:name w:val="First Paragraph"/>
    <w:basedOn w:val="Tekstpodstawowy"/>
    <w:next w:val="Tekstpodstawowy"/>
    <w:qFormat/>
  </w:style>
  <w:style w:type="paragraph" w:customStyle="1" w:styleId="Compact">
    <w:name w:val="Compact"/>
    <w:basedOn w:val="Tekstpodstawowy"/>
    <w:qFormat/>
    <w:pPr>
      <w:spacing w:before="36" w:after="36"/>
    </w:pPr>
  </w:style>
  <w:style w:type="paragraph" w:styleId="Tytu">
    <w:name w:val="Title"/>
    <w:basedOn w:val="Normalny"/>
    <w:next w:val="Tekstpodstawowy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Podtytu">
    <w:name w:val="Subtitle"/>
    <w:basedOn w:val="Tytu"/>
    <w:next w:val="Tekstpodstawowy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Tekstpodstawowy"/>
    <w:qFormat/>
    <w:pPr>
      <w:keepNext/>
      <w:keepLines/>
      <w:jc w:val="center"/>
    </w:pPr>
  </w:style>
  <w:style w:type="paragraph" w:styleId="Data">
    <w:name w:val="Date"/>
    <w:next w:val="Tekstpodstawowy"/>
    <w:qFormat/>
    <w:pPr>
      <w:keepNext/>
      <w:keepLines/>
      <w:jc w:val="center"/>
    </w:pPr>
  </w:style>
  <w:style w:type="paragraph" w:customStyle="1" w:styleId="AbstractTitle">
    <w:name w:val="Abstract Title"/>
    <w:basedOn w:val="Normalny"/>
    <w:next w:val="Abstract"/>
    <w:qFormat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Abstract">
    <w:name w:val="Abstract"/>
    <w:basedOn w:val="Normalny"/>
    <w:next w:val="Tekstpodstawowy"/>
    <w:qFormat/>
    <w:pPr>
      <w:keepNext/>
      <w:keepLines/>
      <w:spacing w:before="100" w:after="300"/>
    </w:pPr>
    <w:rPr>
      <w:sz w:val="20"/>
      <w:szCs w:val="20"/>
    </w:rPr>
  </w:style>
  <w:style w:type="paragraph" w:styleId="Bibliografia">
    <w:name w:val="Bibliography"/>
    <w:basedOn w:val="Normalny"/>
    <w:qFormat/>
  </w:style>
  <w:style w:type="paragraph" w:styleId="Tekstblokowy">
    <w:name w:val="Block Text"/>
    <w:basedOn w:val="Tekstpodstawowy"/>
    <w:next w:val="Tekstpodstawowy"/>
    <w:uiPriority w:val="9"/>
    <w:unhideWhenUsed/>
    <w:qFormat/>
    <w:pPr>
      <w:spacing w:before="100" w:after="100"/>
      <w:ind w:left="480" w:right="480"/>
    </w:pPr>
  </w:style>
  <w:style w:type="paragraph" w:styleId="Tekstprzypisudolnego">
    <w:name w:val="footnote text"/>
    <w:basedOn w:val="Normalny"/>
    <w:uiPriority w:val="9"/>
    <w:unhideWhenUsed/>
    <w:qFormat/>
  </w:style>
  <w:style w:type="paragraph" w:customStyle="1" w:styleId="FootnoteBlockText">
    <w:name w:val="Footnote Block 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ny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ny"/>
  </w:style>
  <w:style w:type="paragraph" w:styleId="Legenda">
    <w:name w:val="caption"/>
    <w:basedOn w:val="Normalny"/>
    <w:link w:val="LegendaZnak"/>
    <w:pPr>
      <w:spacing w:after="120"/>
    </w:pPr>
    <w:rPr>
      <w:i/>
    </w:rPr>
  </w:style>
  <w:style w:type="paragraph" w:customStyle="1" w:styleId="TableCaption">
    <w:name w:val="Table Caption"/>
    <w:basedOn w:val="Legenda"/>
    <w:pPr>
      <w:keepNext/>
    </w:pPr>
  </w:style>
  <w:style w:type="paragraph" w:customStyle="1" w:styleId="ImageCaption">
    <w:name w:val="Image Caption"/>
    <w:basedOn w:val="Legenda"/>
  </w:style>
  <w:style w:type="paragraph" w:customStyle="1" w:styleId="Figure">
    <w:name w:val="Figure"/>
    <w:basedOn w:val="Normalny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LegendaZnak">
    <w:name w:val="Legenda Znak"/>
    <w:basedOn w:val="Domylnaczcionkaakapitu"/>
    <w:link w:val="Legenda"/>
  </w:style>
  <w:style w:type="character" w:customStyle="1" w:styleId="VerbatimChar">
    <w:name w:val="Verbatim Char"/>
    <w:basedOn w:val="LegendaZnak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LegendaZnak"/>
  </w:style>
  <w:style w:type="character" w:styleId="Odwoanieprzypisudolnego">
    <w:name w:val="footnote reference"/>
    <w:basedOn w:val="LegendaZnak"/>
    <w:rPr>
      <w:vertAlign w:val="superscript"/>
    </w:rPr>
  </w:style>
  <w:style w:type="character" w:styleId="Hipercze">
    <w:name w:val="Hyperlink"/>
    <w:basedOn w:val="LegendaZnak"/>
    <w:rPr>
      <w:color w:val="4F81BD" w:themeColor="accent1"/>
    </w:rPr>
  </w:style>
  <w:style w:type="paragraph" w:styleId="Nagwekspisutreci">
    <w:name w:val="TOC Heading"/>
    <w:basedOn w:val="Nagwek1"/>
    <w:next w:val="Tekstpodstawowy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ny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27</Pages>
  <Words>7163</Words>
  <Characters>42979</Characters>
  <Application>Microsoft Office Word</Application>
  <DocSecurity>0</DocSecurity>
  <Lines>358</Lines>
  <Paragraphs>100</Paragraphs>
  <ScaleCrop>false</ScaleCrop>
  <Company/>
  <LinksUpToDate>false</LinksUpToDate>
  <CharactersWithSpaces>50042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Sebastian Katek</dc:creator>
  <cp:keywords/>
  <cp:lastModifiedBy>Sebastian Katek</cp:lastModifiedBy>
  <cp:revision>5</cp:revision>
  <dcterms:created xsi:type="dcterms:W3CDTF">2026-04-30T09:59:00Z</dcterms:created>
  <dcterms:modified xsi:type="dcterms:W3CDTF">2026-04-30T10:59:00Z</dcterms:modified>
</cp:coreProperties>
</file>